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FEFEF" w:themeColor="background2"/>
  <w:body>
    <w:p w14:paraId="5F46FB9D" w14:textId="72542E93" w:rsidR="00943D23" w:rsidRDefault="00943D23" w:rsidP="00934FB4">
      <w:pPr>
        <w:spacing w:after="0" w:line="240" w:lineRule="auto"/>
        <w:rPr>
          <w:rFonts w:cs="Open Sans"/>
        </w:rPr>
      </w:pPr>
    </w:p>
    <w:p w14:paraId="228BBB22" w14:textId="6596D965" w:rsidR="00943D23" w:rsidRDefault="00943D23" w:rsidP="00934FB4">
      <w:pPr>
        <w:spacing w:after="0" w:line="240" w:lineRule="auto"/>
        <w:rPr>
          <w:rFonts w:cs="Open Sans"/>
        </w:rPr>
      </w:pPr>
    </w:p>
    <w:p w14:paraId="671EF3EC" w14:textId="298084B8" w:rsidR="00943D23" w:rsidRDefault="00943D23" w:rsidP="00934FB4">
      <w:pPr>
        <w:spacing w:after="0" w:line="240" w:lineRule="auto"/>
        <w:rPr>
          <w:rFonts w:cs="Open Sans"/>
        </w:rPr>
      </w:pPr>
    </w:p>
    <w:p w14:paraId="42705478" w14:textId="6A656053" w:rsidR="00943D23" w:rsidRDefault="00943D23" w:rsidP="00934FB4">
      <w:pPr>
        <w:spacing w:after="0" w:line="240" w:lineRule="auto"/>
        <w:rPr>
          <w:rFonts w:cs="Open Sans"/>
        </w:rPr>
      </w:pPr>
    </w:p>
    <w:p w14:paraId="4E2D3D19" w14:textId="388DC5F8" w:rsidR="00943D23" w:rsidRDefault="00943D23" w:rsidP="00934FB4">
      <w:pPr>
        <w:spacing w:after="0" w:line="240" w:lineRule="auto"/>
        <w:rPr>
          <w:rFonts w:cs="Open Sans"/>
        </w:rPr>
      </w:pPr>
    </w:p>
    <w:p w14:paraId="31F0856C" w14:textId="77777777" w:rsidR="00943D23" w:rsidRDefault="00943D23" w:rsidP="00934FB4">
      <w:pPr>
        <w:spacing w:after="0" w:line="240" w:lineRule="auto"/>
        <w:rPr>
          <w:rFonts w:cs="Open Sans"/>
        </w:rPr>
      </w:pPr>
    </w:p>
    <w:p w14:paraId="5D190338" w14:textId="77777777" w:rsidR="00943D23" w:rsidRDefault="00943D23" w:rsidP="00934FB4">
      <w:pPr>
        <w:spacing w:after="0" w:line="240" w:lineRule="auto"/>
        <w:rPr>
          <w:rFonts w:cs="Open Sans"/>
        </w:rPr>
      </w:pPr>
    </w:p>
    <w:p w14:paraId="6A492AA9" w14:textId="77777777" w:rsidR="00943D23" w:rsidRDefault="00943D23" w:rsidP="00934FB4">
      <w:pPr>
        <w:spacing w:after="0" w:line="240" w:lineRule="auto"/>
        <w:rPr>
          <w:rFonts w:cs="Open Sans"/>
        </w:rPr>
      </w:pPr>
    </w:p>
    <w:p w14:paraId="73495D9C" w14:textId="77777777" w:rsidR="00943D23" w:rsidRDefault="00943D23" w:rsidP="00934FB4">
      <w:pPr>
        <w:spacing w:after="0" w:line="240" w:lineRule="auto"/>
        <w:rPr>
          <w:rFonts w:cs="Open Sans"/>
        </w:rPr>
      </w:pPr>
    </w:p>
    <w:p w14:paraId="6B4D91B5" w14:textId="77777777" w:rsidR="00943D23" w:rsidRDefault="00943D23" w:rsidP="00934FB4">
      <w:pPr>
        <w:spacing w:after="0" w:line="240" w:lineRule="auto"/>
        <w:rPr>
          <w:rFonts w:cs="Open Sans"/>
        </w:rPr>
      </w:pPr>
    </w:p>
    <w:p w14:paraId="0ED227E9" w14:textId="609911D2" w:rsidR="007950BB" w:rsidRDefault="008D7F91" w:rsidP="00934FB4">
      <w:pPr>
        <w:spacing w:after="0" w:line="240" w:lineRule="auto"/>
        <w:rPr>
          <w:rFonts w:cs="Open Sans"/>
        </w:rPr>
      </w:pPr>
      <w:r>
        <w:rPr>
          <w:noProof/>
          <w:lang w:eastAsia="sv-SE"/>
        </w:rPr>
        <w:drawing>
          <wp:anchor distT="0" distB="0" distL="114300" distR="114300" simplePos="0" relativeHeight="251658243" behindDoc="0" locked="0" layoutInCell="1" allowOverlap="1" wp14:anchorId="5658B748" wp14:editId="4A91FF1C">
            <wp:simplePos x="0" y="0"/>
            <wp:positionH relativeFrom="page">
              <wp:posOffset>5202555</wp:posOffset>
            </wp:positionH>
            <wp:positionV relativeFrom="page">
              <wp:posOffset>802640</wp:posOffset>
            </wp:positionV>
            <wp:extent cx="1594800" cy="496800"/>
            <wp:effectExtent l="0" t="0" r="5715" b="1143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800" cy="496800"/>
                    </a:xfrm>
                    <a:prstGeom prst="rect">
                      <a:avLst/>
                    </a:prstGeom>
                  </pic:spPr>
                </pic:pic>
              </a:graphicData>
            </a:graphic>
            <wp14:sizeRelH relativeFrom="margin">
              <wp14:pctWidth>0</wp14:pctWidth>
            </wp14:sizeRelH>
            <wp14:sizeRelV relativeFrom="margin">
              <wp14:pctHeight>0</wp14:pctHeight>
            </wp14:sizeRelV>
          </wp:anchor>
        </w:drawing>
      </w:r>
    </w:p>
    <w:p w14:paraId="2F4F6AC6" w14:textId="77777777" w:rsidR="00943D23" w:rsidRDefault="00943D23" w:rsidP="00943D23">
      <w:pPr>
        <w:pStyle w:val="Titelframsida"/>
        <w:spacing w:after="0"/>
        <w:rPr>
          <w:rFonts w:ascii="Open Sans" w:hAnsi="Open Sans"/>
          <w:b w:val="0"/>
          <w:bCs w:val="0"/>
          <w:color w:val="FEFFFF" w:themeColor="background1"/>
          <w:sz w:val="44"/>
          <w:szCs w:val="44"/>
        </w:rPr>
      </w:pPr>
    </w:p>
    <w:p w14:paraId="25DFE346" w14:textId="77777777" w:rsidR="00943D23" w:rsidRDefault="00943D23" w:rsidP="00943D23">
      <w:pPr>
        <w:pStyle w:val="Titelframsida"/>
        <w:spacing w:after="0"/>
        <w:rPr>
          <w:rFonts w:ascii="Open Sans" w:hAnsi="Open Sans"/>
          <w:b w:val="0"/>
          <w:bCs w:val="0"/>
          <w:color w:val="FEFFFF" w:themeColor="background1"/>
          <w:sz w:val="44"/>
          <w:szCs w:val="44"/>
        </w:rPr>
      </w:pPr>
    </w:p>
    <w:p w14:paraId="4CFBC8D3" w14:textId="77777777" w:rsidR="00943D23" w:rsidRDefault="00943D23" w:rsidP="00943D23">
      <w:pPr>
        <w:pStyle w:val="Titelframsida"/>
        <w:spacing w:after="0"/>
        <w:rPr>
          <w:rFonts w:ascii="Open Sans" w:hAnsi="Open Sans"/>
          <w:b w:val="0"/>
          <w:bCs w:val="0"/>
          <w:color w:val="FEFFFF" w:themeColor="background1"/>
          <w:sz w:val="44"/>
          <w:szCs w:val="44"/>
        </w:rPr>
      </w:pPr>
    </w:p>
    <w:p w14:paraId="4542DD42" w14:textId="191EC86D" w:rsidR="00943D23" w:rsidRPr="002F6986" w:rsidRDefault="00943D23" w:rsidP="00943D23">
      <w:pPr>
        <w:pStyle w:val="Titelframsida"/>
        <w:spacing w:after="0"/>
        <w:rPr>
          <w:rFonts w:ascii="Open Sans" w:hAnsi="Open Sans"/>
          <w:b w:val="0"/>
          <w:bCs w:val="0"/>
          <w:color w:val="FEFFFF" w:themeColor="background1"/>
          <w:sz w:val="44"/>
          <w:szCs w:val="44"/>
        </w:rPr>
      </w:pPr>
      <w:r w:rsidRPr="00943D23">
        <w:rPr>
          <w:rFonts w:ascii="Open Sans" w:hAnsi="Open Sans"/>
          <w:b w:val="0"/>
          <w:bCs w:val="0"/>
          <w:color w:val="FEFFFF" w:themeColor="background1"/>
          <w:sz w:val="44"/>
          <w:szCs w:val="44"/>
        </w:rPr>
        <w:t>Baldergymnasiet</w:t>
      </w:r>
    </w:p>
    <w:p w14:paraId="312F0BB0" w14:textId="77777777" w:rsidR="00943D23" w:rsidRPr="000964A7" w:rsidRDefault="00943D23" w:rsidP="00943D23">
      <w:pPr>
        <w:pStyle w:val="Titelframsida"/>
        <w:rPr>
          <w:color w:val="FEFFFF" w:themeColor="background1"/>
          <w:sz w:val="56"/>
          <w:szCs w:val="56"/>
        </w:rPr>
      </w:pPr>
      <w:r w:rsidRPr="00943D23">
        <w:rPr>
          <w:color w:val="FEFFFF" w:themeColor="background1"/>
          <w:sz w:val="56"/>
          <w:szCs w:val="56"/>
        </w:rPr>
        <w:t>Plan mot diskriminering och kränkande behandling</w:t>
      </w:r>
    </w:p>
    <w:p w14:paraId="74E02930" w14:textId="77777777" w:rsidR="00943D23" w:rsidRPr="00532703" w:rsidRDefault="00943D23" w:rsidP="00943D23">
      <w:pPr>
        <w:pStyle w:val="Titelframsida"/>
        <w:rPr>
          <w:rFonts w:ascii="Open Sans" w:hAnsi="Open Sans" w:cs="Open Sans"/>
          <w:b w:val="0"/>
          <w:color w:val="777777" w:themeColor="background2" w:themeShade="80"/>
          <w:sz w:val="44"/>
          <w:szCs w:val="44"/>
        </w:rPr>
      </w:pPr>
      <w:r w:rsidRPr="00532703">
        <w:rPr>
          <w:rFonts w:ascii="Open Sans" w:hAnsi="Open Sans" w:cs="Open Sans"/>
          <w:b w:val="0"/>
          <w:color w:val="FEFFFF" w:themeColor="background1"/>
          <w:sz w:val="44"/>
          <w:szCs w:val="44"/>
        </w:rPr>
        <w:t xml:space="preserve">Läsåret </w:t>
      </w:r>
      <w:r>
        <w:rPr>
          <w:rFonts w:ascii="Open Sans" w:hAnsi="Open Sans" w:cs="Open Sans"/>
          <w:b w:val="0"/>
          <w:color w:val="FEFFFF" w:themeColor="background1"/>
          <w:sz w:val="44"/>
          <w:szCs w:val="44"/>
        </w:rPr>
        <w:t>22/23</w:t>
      </w:r>
    </w:p>
    <w:p w14:paraId="4BCDECCC" w14:textId="77777777" w:rsidR="00943D23" w:rsidRDefault="00943D23" w:rsidP="00943D23">
      <w:pPr>
        <w:ind w:right="0"/>
        <w:rPr>
          <w:b/>
          <w:bCs/>
          <w:color w:val="FEFFFF" w:themeColor="background1"/>
          <w:sz w:val="18"/>
          <w:szCs w:val="18"/>
        </w:rPr>
      </w:pPr>
    </w:p>
    <w:p w14:paraId="0B05AF7D" w14:textId="77777777" w:rsidR="00943D23" w:rsidRDefault="00943D23" w:rsidP="00943D23">
      <w:pPr>
        <w:ind w:right="0"/>
        <w:rPr>
          <w:b/>
          <w:bCs/>
          <w:color w:val="FEFFFF" w:themeColor="background1"/>
          <w:sz w:val="18"/>
          <w:szCs w:val="18"/>
        </w:rPr>
      </w:pPr>
    </w:p>
    <w:p w14:paraId="0B0A2DF8" w14:textId="77777777" w:rsidR="00943D23" w:rsidRDefault="00943D23" w:rsidP="00943D23">
      <w:pPr>
        <w:ind w:right="0"/>
        <w:rPr>
          <w:b/>
          <w:bCs/>
          <w:color w:val="FEFFFF" w:themeColor="background1"/>
          <w:sz w:val="18"/>
          <w:szCs w:val="18"/>
        </w:rPr>
      </w:pPr>
    </w:p>
    <w:p w14:paraId="2283E4E3" w14:textId="77777777" w:rsidR="00943D23" w:rsidRDefault="00943D23" w:rsidP="00943D23">
      <w:pPr>
        <w:ind w:right="0"/>
        <w:rPr>
          <w:b/>
          <w:bCs/>
          <w:color w:val="FEFFFF" w:themeColor="background1"/>
          <w:sz w:val="18"/>
          <w:szCs w:val="18"/>
        </w:rPr>
      </w:pPr>
    </w:p>
    <w:p w14:paraId="037F7CD3" w14:textId="77777777" w:rsidR="00943D23" w:rsidRDefault="00943D23" w:rsidP="00943D23">
      <w:pPr>
        <w:ind w:right="0"/>
        <w:rPr>
          <w:b/>
          <w:bCs/>
          <w:color w:val="FEFFFF" w:themeColor="background1"/>
          <w:sz w:val="18"/>
          <w:szCs w:val="18"/>
        </w:rPr>
      </w:pPr>
    </w:p>
    <w:p w14:paraId="6FB6ECC3" w14:textId="77777777" w:rsidR="00943D23" w:rsidRDefault="00943D23" w:rsidP="00943D23">
      <w:pPr>
        <w:ind w:right="0"/>
        <w:rPr>
          <w:b/>
          <w:bCs/>
          <w:color w:val="FEFFFF" w:themeColor="background1"/>
          <w:sz w:val="18"/>
          <w:szCs w:val="18"/>
        </w:rPr>
      </w:pPr>
    </w:p>
    <w:p w14:paraId="12385575" w14:textId="77777777" w:rsidR="00943D23" w:rsidRDefault="00943D23" w:rsidP="00943D23">
      <w:pPr>
        <w:ind w:right="0"/>
        <w:rPr>
          <w:b/>
          <w:bCs/>
          <w:color w:val="FEFFFF" w:themeColor="background1"/>
          <w:sz w:val="18"/>
          <w:szCs w:val="18"/>
        </w:rPr>
      </w:pPr>
    </w:p>
    <w:p w14:paraId="420579B1" w14:textId="77777777" w:rsidR="00943D23" w:rsidRDefault="00943D23" w:rsidP="00943D23">
      <w:pPr>
        <w:ind w:right="0"/>
        <w:rPr>
          <w:b/>
          <w:bCs/>
          <w:color w:val="FEFFFF" w:themeColor="background1"/>
          <w:sz w:val="18"/>
          <w:szCs w:val="18"/>
        </w:rPr>
      </w:pPr>
    </w:p>
    <w:p w14:paraId="7860B653" w14:textId="77777777" w:rsidR="00943D23" w:rsidRDefault="00943D23" w:rsidP="00943D23">
      <w:pPr>
        <w:ind w:right="0"/>
        <w:rPr>
          <w:b/>
          <w:bCs/>
          <w:color w:val="FEFFFF" w:themeColor="background1"/>
          <w:sz w:val="18"/>
          <w:szCs w:val="18"/>
        </w:rPr>
      </w:pPr>
    </w:p>
    <w:p w14:paraId="6D287788" w14:textId="77777777" w:rsidR="00943D23" w:rsidRDefault="00943D23" w:rsidP="00943D23">
      <w:pPr>
        <w:ind w:right="0"/>
        <w:rPr>
          <w:b/>
          <w:bCs/>
          <w:color w:val="FEFFFF" w:themeColor="background1"/>
          <w:sz w:val="18"/>
          <w:szCs w:val="18"/>
        </w:rPr>
      </w:pPr>
    </w:p>
    <w:p w14:paraId="46201774" w14:textId="77777777" w:rsidR="00943D23" w:rsidRDefault="00943D23" w:rsidP="00943D23">
      <w:pPr>
        <w:ind w:right="0"/>
        <w:rPr>
          <w:b/>
          <w:bCs/>
          <w:color w:val="FEFFFF" w:themeColor="background1"/>
          <w:sz w:val="18"/>
          <w:szCs w:val="18"/>
        </w:rPr>
      </w:pPr>
    </w:p>
    <w:p w14:paraId="00728607" w14:textId="447E8E26" w:rsidR="00943D23" w:rsidRPr="008D7F91" w:rsidRDefault="00217813" w:rsidP="00943D23">
      <w:pPr>
        <w:ind w:right="0"/>
        <w:rPr>
          <w:color w:val="FEFFFF" w:themeColor="background1"/>
          <w:sz w:val="18"/>
          <w:szCs w:val="18"/>
        </w:rPr>
      </w:pPr>
      <w:r>
        <w:rPr>
          <w:rFonts w:cs="Open Sans"/>
          <w:noProof/>
          <w:lang w:eastAsia="sv-SE"/>
        </w:rPr>
        <mc:AlternateContent>
          <mc:Choice Requires="wps">
            <w:drawing>
              <wp:anchor distT="0" distB="0" distL="114300" distR="114300" simplePos="0" relativeHeight="251658240" behindDoc="1" locked="0" layoutInCell="1" allowOverlap="1" wp14:anchorId="52B9EAF8" wp14:editId="0028F147">
                <wp:simplePos x="0" y="0"/>
                <wp:positionH relativeFrom="page">
                  <wp:posOffset>267855</wp:posOffset>
                </wp:positionH>
                <wp:positionV relativeFrom="page">
                  <wp:posOffset>2743200</wp:posOffset>
                </wp:positionV>
                <wp:extent cx="7020000" cy="7658456"/>
                <wp:effectExtent l="0" t="0" r="9525" b="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0000" cy="765845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E5345" w14:textId="74523438" w:rsidR="00CD1FEC" w:rsidRDefault="00CD1FEC" w:rsidP="00CD1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9EAF8" id="Rektangel 1" o:spid="_x0000_s1026" alt="&quot;&quot;" style="position:absolute;margin-left:21.1pt;margin-top:3in;width:552.75pt;height:60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" fillcolor="#623d5a [3207]" stroked="f" strokeweight="2pt">
                <v:textbox>
                  <w:txbxContent>
                    <w:p w14:paraId="274E5345" w14:textId="74523438" w:rsidR="00CD1FEC" w:rsidRDefault="00CD1FEC" w:rsidP="00CD1FEC">
                      <w:pPr>
                        <w:jc w:val="center"/>
                      </w:pPr>
                    </w:p>
                  </w:txbxContent>
                </v:textbox>
                <w10:wrap anchorx="page" anchory="page"/>
              </v:rect>
            </w:pict>
          </mc:Fallback>
        </mc:AlternateContent>
      </w:r>
      <w:r w:rsidR="00943D23" w:rsidRPr="00943D23">
        <w:rPr>
          <w:b/>
          <w:bCs/>
          <w:color w:val="FEFFFF" w:themeColor="background1"/>
          <w:sz w:val="18"/>
          <w:szCs w:val="18"/>
        </w:rPr>
        <w:t>Datum:</w:t>
      </w:r>
      <w:r w:rsidR="00943D23" w:rsidRPr="00943D23">
        <w:rPr>
          <w:color w:val="FEFFFF" w:themeColor="background1"/>
          <w:sz w:val="18"/>
          <w:szCs w:val="18"/>
        </w:rPr>
        <w:t xml:space="preserve"> </w:t>
      </w:r>
      <w:proofErr w:type="gramStart"/>
      <w:r w:rsidR="00943D23" w:rsidRPr="00943D23">
        <w:rPr>
          <w:color w:val="FEFFFF" w:themeColor="background1"/>
          <w:sz w:val="18"/>
          <w:szCs w:val="18"/>
        </w:rPr>
        <w:t>20210901</w:t>
      </w:r>
      <w:proofErr w:type="gramEnd"/>
    </w:p>
    <w:p w14:paraId="2F51E00D" w14:textId="448C6939" w:rsidR="007950BB" w:rsidRDefault="007950BB" w:rsidP="00934FB4">
      <w:pPr>
        <w:spacing w:after="0" w:line="240" w:lineRule="auto"/>
        <w:rPr>
          <w:rFonts w:cs="Open Sans"/>
        </w:rPr>
      </w:pPr>
      <w:r>
        <w:rPr>
          <w:rFonts w:cs="Open Sans"/>
        </w:rPr>
        <w:br w:type="page"/>
      </w:r>
    </w:p>
    <w:p w14:paraId="730D145B" w14:textId="77777777" w:rsidR="00532703" w:rsidRDefault="00390220" w:rsidP="00776885">
      <w:pPr>
        <w:pStyle w:val="Innehllsfrteckningsrubrik"/>
      </w:pPr>
      <w:r w:rsidRPr="00457DB8">
        <w:lastRenderedPageBreak/>
        <w:t>Innehåll</w:t>
      </w:r>
      <w:bookmarkStart w:id="0" w:name="_Toc437268665"/>
      <w:r w:rsidR="00776885">
        <w:fldChar w:fldCharType="begin"/>
      </w:r>
      <w:r w:rsidR="00776885">
        <w:instrText xml:space="preserve"> TOC \o "1-3" </w:instrText>
      </w:r>
      <w:r w:rsidR="00776885">
        <w:fldChar w:fldCharType="separate"/>
      </w:r>
    </w:p>
    <w:p w14:paraId="57D2EBC1" w14:textId="77777777" w:rsidR="00532703" w:rsidRDefault="00532703">
      <w:pPr>
        <w:pStyle w:val="Innehll1"/>
        <w:rPr>
          <w:rFonts w:asciiTheme="minorHAnsi" w:eastAsiaTheme="minorEastAsia" w:hAnsiTheme="minorHAnsi" w:cstheme="minorBidi"/>
          <w:b w:val="0"/>
          <w:bCs w:val="0"/>
          <w:sz w:val="22"/>
          <w:lang w:eastAsia="sv-SE"/>
        </w:rPr>
      </w:pPr>
      <w:r>
        <w:t>Vision</w:t>
      </w:r>
      <w:r>
        <w:tab/>
      </w:r>
      <w:r>
        <w:fldChar w:fldCharType="begin"/>
      </w:r>
      <w:r>
        <w:instrText xml:space="preserve"> PAGEREF _Toc474503465 \h </w:instrText>
      </w:r>
      <w:r>
        <w:fldChar w:fldCharType="separate"/>
      </w:r>
      <w:r>
        <w:t>4</w:t>
      </w:r>
      <w:r>
        <w:fldChar w:fldCharType="end"/>
      </w:r>
    </w:p>
    <w:p w14:paraId="51AB3F54" w14:textId="77777777" w:rsidR="00532703" w:rsidRDefault="00532703">
      <w:pPr>
        <w:pStyle w:val="Innehll1"/>
        <w:rPr>
          <w:rFonts w:asciiTheme="minorHAnsi" w:eastAsiaTheme="minorEastAsia" w:hAnsiTheme="minorHAnsi" w:cstheme="minorBidi"/>
          <w:b w:val="0"/>
          <w:bCs w:val="0"/>
          <w:sz w:val="22"/>
          <w:lang w:eastAsia="sv-SE"/>
        </w:rPr>
      </w:pPr>
      <w:r>
        <w:t>Resurser för arbetet mot diskriminering och kränkande behandling</w:t>
      </w:r>
      <w:r>
        <w:tab/>
      </w:r>
      <w:r>
        <w:fldChar w:fldCharType="begin"/>
      </w:r>
      <w:r>
        <w:instrText xml:space="preserve"> PAGEREF _Toc474503466 \h </w:instrText>
      </w:r>
      <w:r>
        <w:fldChar w:fldCharType="separate"/>
      </w:r>
      <w:r>
        <w:t>4</w:t>
      </w:r>
      <w:r>
        <w:fldChar w:fldCharType="end"/>
      </w:r>
    </w:p>
    <w:p w14:paraId="31A948CA" w14:textId="77777777" w:rsidR="00532703" w:rsidRDefault="00532703">
      <w:pPr>
        <w:pStyle w:val="Innehll1"/>
        <w:rPr>
          <w:rFonts w:asciiTheme="minorHAnsi" w:eastAsiaTheme="minorEastAsia" w:hAnsiTheme="minorHAnsi" w:cstheme="minorBidi"/>
          <w:b w:val="0"/>
          <w:bCs w:val="0"/>
          <w:sz w:val="22"/>
          <w:lang w:eastAsia="sv-SE"/>
        </w:rPr>
      </w:pPr>
      <w:r>
        <w:t>Planens giltighetstid</w:t>
      </w:r>
      <w:r>
        <w:tab/>
      </w:r>
      <w:r>
        <w:fldChar w:fldCharType="begin"/>
      </w:r>
      <w:r>
        <w:instrText xml:space="preserve"> PAGEREF _Toc474503467 \h </w:instrText>
      </w:r>
      <w:r>
        <w:fldChar w:fldCharType="separate"/>
      </w:r>
      <w:r>
        <w:t>4</w:t>
      </w:r>
      <w:r>
        <w:fldChar w:fldCharType="end"/>
      </w:r>
    </w:p>
    <w:p w14:paraId="465A4DF7" w14:textId="77777777" w:rsidR="00532703" w:rsidRDefault="00532703">
      <w:pPr>
        <w:pStyle w:val="Innehll1"/>
        <w:rPr>
          <w:rFonts w:asciiTheme="minorHAnsi" w:eastAsiaTheme="minorEastAsia" w:hAnsiTheme="minorHAnsi" w:cstheme="minorBidi"/>
          <w:b w:val="0"/>
          <w:bCs w:val="0"/>
          <w:sz w:val="22"/>
          <w:lang w:eastAsia="sv-SE"/>
        </w:rPr>
      </w:pPr>
      <w:r>
        <w:t>Kommunikation av planen mot diskriminering och kränkande behandling</w:t>
      </w:r>
      <w:r>
        <w:tab/>
      </w:r>
      <w:r>
        <w:fldChar w:fldCharType="begin"/>
      </w:r>
      <w:r>
        <w:instrText xml:space="preserve"> PAGEREF _Toc474503468 \h </w:instrText>
      </w:r>
      <w:r>
        <w:fldChar w:fldCharType="separate"/>
      </w:r>
      <w:r>
        <w:t>4</w:t>
      </w:r>
      <w:r>
        <w:fldChar w:fldCharType="end"/>
      </w:r>
    </w:p>
    <w:p w14:paraId="116DDBBE" w14:textId="77777777" w:rsidR="00532703" w:rsidRDefault="00532703">
      <w:pPr>
        <w:pStyle w:val="Innehll1"/>
        <w:rPr>
          <w:rFonts w:asciiTheme="minorHAnsi" w:eastAsiaTheme="minorEastAsia" w:hAnsiTheme="minorHAnsi" w:cstheme="minorBidi"/>
          <w:b w:val="0"/>
          <w:bCs w:val="0"/>
          <w:sz w:val="22"/>
          <w:lang w:eastAsia="sv-SE"/>
        </w:rPr>
      </w:pPr>
      <w:r>
        <w:t>Lagar och föreskrifter</w:t>
      </w:r>
      <w:r>
        <w:tab/>
      </w:r>
      <w:r>
        <w:fldChar w:fldCharType="begin"/>
      </w:r>
      <w:r>
        <w:instrText xml:space="preserve"> PAGEREF _Toc474503469 \h </w:instrText>
      </w:r>
      <w:r>
        <w:fldChar w:fldCharType="separate"/>
      </w:r>
      <w:r>
        <w:t>5</w:t>
      </w:r>
      <w:r>
        <w:fldChar w:fldCharType="end"/>
      </w:r>
    </w:p>
    <w:p w14:paraId="3E93C7CA"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Om planen mot diskriminering och kränkande behandling</w:t>
      </w:r>
      <w:r>
        <w:rPr>
          <w:noProof/>
        </w:rPr>
        <w:tab/>
      </w:r>
      <w:r>
        <w:rPr>
          <w:noProof/>
        </w:rPr>
        <w:fldChar w:fldCharType="begin"/>
      </w:r>
      <w:r>
        <w:rPr>
          <w:noProof/>
        </w:rPr>
        <w:instrText xml:space="preserve"> PAGEREF _Toc474503470 \h </w:instrText>
      </w:r>
      <w:r>
        <w:rPr>
          <w:noProof/>
        </w:rPr>
      </w:r>
      <w:r>
        <w:rPr>
          <w:noProof/>
        </w:rPr>
        <w:fldChar w:fldCharType="separate"/>
      </w:r>
      <w:r>
        <w:rPr>
          <w:noProof/>
        </w:rPr>
        <w:t>5</w:t>
      </w:r>
      <w:r>
        <w:rPr>
          <w:noProof/>
        </w:rPr>
        <w:fldChar w:fldCharType="end"/>
      </w:r>
    </w:p>
    <w:p w14:paraId="466459F6"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Diskrimineringsgrunder</w:t>
      </w:r>
      <w:r>
        <w:rPr>
          <w:noProof/>
        </w:rPr>
        <w:tab/>
      </w:r>
      <w:r>
        <w:rPr>
          <w:noProof/>
        </w:rPr>
        <w:fldChar w:fldCharType="begin"/>
      </w:r>
      <w:r>
        <w:rPr>
          <w:noProof/>
        </w:rPr>
        <w:instrText xml:space="preserve"> PAGEREF _Toc474503471 \h </w:instrText>
      </w:r>
      <w:r>
        <w:rPr>
          <w:noProof/>
        </w:rPr>
      </w:r>
      <w:r>
        <w:rPr>
          <w:noProof/>
        </w:rPr>
        <w:fldChar w:fldCharType="separate"/>
      </w:r>
      <w:r>
        <w:rPr>
          <w:noProof/>
        </w:rPr>
        <w:t>6</w:t>
      </w:r>
      <w:r>
        <w:rPr>
          <w:noProof/>
        </w:rPr>
        <w:fldChar w:fldCharType="end"/>
      </w:r>
    </w:p>
    <w:p w14:paraId="12DC1A72"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Definitioner</w:t>
      </w:r>
      <w:r>
        <w:rPr>
          <w:noProof/>
        </w:rPr>
        <w:tab/>
      </w:r>
      <w:r>
        <w:rPr>
          <w:noProof/>
        </w:rPr>
        <w:fldChar w:fldCharType="begin"/>
      </w:r>
      <w:r>
        <w:rPr>
          <w:noProof/>
        </w:rPr>
        <w:instrText xml:space="preserve"> PAGEREF _Toc474503472 \h </w:instrText>
      </w:r>
      <w:r>
        <w:rPr>
          <w:noProof/>
        </w:rPr>
      </w:r>
      <w:r>
        <w:rPr>
          <w:noProof/>
        </w:rPr>
        <w:fldChar w:fldCharType="separate"/>
      </w:r>
      <w:r>
        <w:rPr>
          <w:noProof/>
        </w:rPr>
        <w:t>6</w:t>
      </w:r>
      <w:r>
        <w:rPr>
          <w:noProof/>
        </w:rPr>
        <w:fldChar w:fldCharType="end"/>
      </w:r>
    </w:p>
    <w:p w14:paraId="20EF465B"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Former av diskriminering</w:t>
      </w:r>
      <w:r>
        <w:rPr>
          <w:noProof/>
        </w:rPr>
        <w:tab/>
      </w:r>
      <w:r>
        <w:rPr>
          <w:noProof/>
        </w:rPr>
        <w:fldChar w:fldCharType="begin"/>
      </w:r>
      <w:r>
        <w:rPr>
          <w:noProof/>
        </w:rPr>
        <w:instrText xml:space="preserve"> PAGEREF _Toc474503473 \h </w:instrText>
      </w:r>
      <w:r>
        <w:rPr>
          <w:noProof/>
        </w:rPr>
      </w:r>
      <w:r>
        <w:rPr>
          <w:noProof/>
        </w:rPr>
        <w:fldChar w:fldCharType="separate"/>
      </w:r>
      <w:r>
        <w:rPr>
          <w:noProof/>
        </w:rPr>
        <w:t>6</w:t>
      </w:r>
      <w:r>
        <w:rPr>
          <w:noProof/>
        </w:rPr>
        <w:fldChar w:fldCharType="end"/>
      </w:r>
    </w:p>
    <w:p w14:paraId="166ADAB7"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Former av kränkningar</w:t>
      </w:r>
      <w:r>
        <w:rPr>
          <w:noProof/>
        </w:rPr>
        <w:tab/>
      </w:r>
      <w:r>
        <w:rPr>
          <w:noProof/>
        </w:rPr>
        <w:fldChar w:fldCharType="begin"/>
      </w:r>
      <w:r>
        <w:rPr>
          <w:noProof/>
        </w:rPr>
        <w:instrText xml:space="preserve"> PAGEREF _Toc474503474 \h </w:instrText>
      </w:r>
      <w:r>
        <w:rPr>
          <w:noProof/>
        </w:rPr>
      </w:r>
      <w:r>
        <w:rPr>
          <w:noProof/>
        </w:rPr>
        <w:fldChar w:fldCharType="separate"/>
      </w:r>
      <w:r>
        <w:rPr>
          <w:noProof/>
        </w:rPr>
        <w:t>7</w:t>
      </w:r>
      <w:r>
        <w:rPr>
          <w:noProof/>
        </w:rPr>
        <w:fldChar w:fldCharType="end"/>
      </w:r>
    </w:p>
    <w:p w14:paraId="1C55672A" w14:textId="77777777" w:rsidR="00532703" w:rsidRDefault="00532703">
      <w:pPr>
        <w:pStyle w:val="Innehll1"/>
        <w:rPr>
          <w:rFonts w:asciiTheme="minorHAnsi" w:eastAsiaTheme="minorEastAsia" w:hAnsiTheme="minorHAnsi" w:cstheme="minorBidi"/>
          <w:b w:val="0"/>
          <w:bCs w:val="0"/>
          <w:sz w:val="22"/>
          <w:lang w:eastAsia="sv-SE"/>
        </w:rPr>
      </w:pPr>
      <w:r>
        <w:t>Rutiner för att förhindra trakasserier, sexuella trakasserier, kränkande behandling och repressalier</w:t>
      </w:r>
      <w:r>
        <w:tab/>
      </w:r>
      <w:r>
        <w:fldChar w:fldCharType="begin"/>
      </w:r>
      <w:r>
        <w:instrText xml:space="preserve"> PAGEREF _Toc474503475 \h </w:instrText>
      </w:r>
      <w:r>
        <w:fldChar w:fldCharType="separate"/>
      </w:r>
      <w:r>
        <w:t>8</w:t>
      </w:r>
      <w:r>
        <w:fldChar w:fldCharType="end"/>
      </w:r>
    </w:p>
    <w:p w14:paraId="13637114"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Ansvar att lämna information, anmäla, utreda och följa upp</w:t>
      </w:r>
      <w:r>
        <w:rPr>
          <w:noProof/>
        </w:rPr>
        <w:tab/>
      </w:r>
      <w:r>
        <w:rPr>
          <w:noProof/>
        </w:rPr>
        <w:fldChar w:fldCharType="begin"/>
      </w:r>
      <w:r>
        <w:rPr>
          <w:noProof/>
        </w:rPr>
        <w:instrText xml:space="preserve"> PAGEREF _Toc474503476 \h </w:instrText>
      </w:r>
      <w:r>
        <w:rPr>
          <w:noProof/>
        </w:rPr>
      </w:r>
      <w:r>
        <w:rPr>
          <w:noProof/>
        </w:rPr>
        <w:fldChar w:fldCharType="separate"/>
      </w:r>
      <w:r>
        <w:rPr>
          <w:noProof/>
        </w:rPr>
        <w:t>8</w:t>
      </w:r>
      <w:r>
        <w:rPr>
          <w:noProof/>
        </w:rPr>
        <w:fldChar w:fldCharType="end"/>
      </w:r>
    </w:p>
    <w:p w14:paraId="68F5D64B" w14:textId="77777777" w:rsidR="00532703" w:rsidRDefault="00532703">
      <w:pPr>
        <w:pStyle w:val="Innehll1"/>
        <w:rPr>
          <w:rFonts w:asciiTheme="minorHAnsi" w:eastAsiaTheme="minorEastAsia" w:hAnsiTheme="minorHAnsi" w:cstheme="minorBidi"/>
          <w:b w:val="0"/>
          <w:bCs w:val="0"/>
          <w:sz w:val="22"/>
          <w:lang w:eastAsia="sv-SE"/>
        </w:rPr>
      </w:pPr>
      <w:r>
        <w:t>Skolans/verksamhetens rutiner för anmälan, utredning, åtgärder och uppföljning vid kränkande behandling, trakasserier eller diskriminering</w:t>
      </w:r>
      <w:r>
        <w:tab/>
      </w:r>
      <w:r>
        <w:fldChar w:fldCharType="begin"/>
      </w:r>
      <w:r>
        <w:instrText xml:space="preserve"> PAGEREF _Toc474503477 \h </w:instrText>
      </w:r>
      <w:r>
        <w:fldChar w:fldCharType="separate"/>
      </w:r>
      <w:r>
        <w:t>8</w:t>
      </w:r>
      <w:r>
        <w:fldChar w:fldCharType="end"/>
      </w:r>
    </w:p>
    <w:p w14:paraId="3A2AE6C5"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Anmälan</w:t>
      </w:r>
      <w:r>
        <w:rPr>
          <w:noProof/>
        </w:rPr>
        <w:tab/>
      </w:r>
      <w:r>
        <w:rPr>
          <w:noProof/>
        </w:rPr>
        <w:fldChar w:fldCharType="begin"/>
      </w:r>
      <w:r>
        <w:rPr>
          <w:noProof/>
        </w:rPr>
        <w:instrText xml:space="preserve"> PAGEREF _Toc474503478 \h </w:instrText>
      </w:r>
      <w:r>
        <w:rPr>
          <w:noProof/>
        </w:rPr>
      </w:r>
      <w:r>
        <w:rPr>
          <w:noProof/>
        </w:rPr>
        <w:fldChar w:fldCharType="separate"/>
      </w:r>
      <w:r>
        <w:rPr>
          <w:noProof/>
        </w:rPr>
        <w:t>8</w:t>
      </w:r>
      <w:r>
        <w:rPr>
          <w:noProof/>
        </w:rPr>
        <w:fldChar w:fldCharType="end"/>
      </w:r>
    </w:p>
    <w:p w14:paraId="1AE3E025" w14:textId="77777777" w:rsidR="00532703" w:rsidRDefault="00532703">
      <w:pPr>
        <w:pStyle w:val="Innehll3"/>
        <w:tabs>
          <w:tab w:val="right" w:leader="dot" w:pos="9345"/>
        </w:tabs>
        <w:rPr>
          <w:rFonts w:asciiTheme="minorHAnsi" w:eastAsiaTheme="minorEastAsia" w:hAnsiTheme="minorHAnsi"/>
          <w:noProof/>
          <w:sz w:val="22"/>
          <w:lang w:eastAsia="sv-SE"/>
        </w:rPr>
      </w:pPr>
      <w:r>
        <w:rPr>
          <w:noProof/>
        </w:rPr>
        <w:t>Personalens ansvar</w:t>
      </w:r>
      <w:r>
        <w:rPr>
          <w:noProof/>
        </w:rPr>
        <w:tab/>
      </w:r>
      <w:r>
        <w:rPr>
          <w:noProof/>
        </w:rPr>
        <w:fldChar w:fldCharType="begin"/>
      </w:r>
      <w:r>
        <w:rPr>
          <w:noProof/>
        </w:rPr>
        <w:instrText xml:space="preserve"> PAGEREF _Toc474503479 \h </w:instrText>
      </w:r>
      <w:r>
        <w:rPr>
          <w:noProof/>
        </w:rPr>
      </w:r>
      <w:r>
        <w:rPr>
          <w:noProof/>
        </w:rPr>
        <w:fldChar w:fldCharType="separate"/>
      </w:r>
      <w:r>
        <w:rPr>
          <w:noProof/>
        </w:rPr>
        <w:t>8</w:t>
      </w:r>
      <w:r>
        <w:rPr>
          <w:noProof/>
        </w:rPr>
        <w:fldChar w:fldCharType="end"/>
      </w:r>
    </w:p>
    <w:p w14:paraId="331AB758" w14:textId="77777777" w:rsidR="00532703" w:rsidRDefault="00532703">
      <w:pPr>
        <w:pStyle w:val="Innehll3"/>
        <w:tabs>
          <w:tab w:val="right" w:leader="dot" w:pos="9345"/>
        </w:tabs>
        <w:rPr>
          <w:rFonts w:asciiTheme="minorHAnsi" w:eastAsiaTheme="minorEastAsia" w:hAnsiTheme="minorHAnsi"/>
          <w:noProof/>
          <w:sz w:val="22"/>
          <w:lang w:eastAsia="sv-SE"/>
        </w:rPr>
      </w:pPr>
      <w:r>
        <w:rPr>
          <w:noProof/>
        </w:rPr>
        <w:t>Rektors ansvar</w:t>
      </w:r>
      <w:r>
        <w:rPr>
          <w:noProof/>
        </w:rPr>
        <w:tab/>
      </w:r>
      <w:r>
        <w:rPr>
          <w:noProof/>
        </w:rPr>
        <w:fldChar w:fldCharType="begin"/>
      </w:r>
      <w:r>
        <w:rPr>
          <w:noProof/>
        </w:rPr>
        <w:instrText xml:space="preserve"> PAGEREF _Toc474503480 \h </w:instrText>
      </w:r>
      <w:r>
        <w:rPr>
          <w:noProof/>
        </w:rPr>
      </w:r>
      <w:r>
        <w:rPr>
          <w:noProof/>
        </w:rPr>
        <w:fldChar w:fldCharType="separate"/>
      </w:r>
      <w:r>
        <w:rPr>
          <w:noProof/>
        </w:rPr>
        <w:t>9</w:t>
      </w:r>
      <w:r>
        <w:rPr>
          <w:noProof/>
        </w:rPr>
        <w:fldChar w:fldCharType="end"/>
      </w:r>
    </w:p>
    <w:p w14:paraId="22F884E3"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Utredning</w:t>
      </w:r>
      <w:r>
        <w:rPr>
          <w:noProof/>
        </w:rPr>
        <w:tab/>
      </w:r>
      <w:r>
        <w:rPr>
          <w:noProof/>
        </w:rPr>
        <w:fldChar w:fldCharType="begin"/>
      </w:r>
      <w:r>
        <w:rPr>
          <w:noProof/>
        </w:rPr>
        <w:instrText xml:space="preserve"> PAGEREF _Toc474503481 \h </w:instrText>
      </w:r>
      <w:r>
        <w:rPr>
          <w:noProof/>
        </w:rPr>
      </w:r>
      <w:r>
        <w:rPr>
          <w:noProof/>
        </w:rPr>
        <w:fldChar w:fldCharType="separate"/>
      </w:r>
      <w:r>
        <w:rPr>
          <w:noProof/>
        </w:rPr>
        <w:t>9</w:t>
      </w:r>
      <w:r>
        <w:rPr>
          <w:noProof/>
        </w:rPr>
        <w:fldChar w:fldCharType="end"/>
      </w:r>
    </w:p>
    <w:p w14:paraId="330EAABE" w14:textId="77777777" w:rsidR="00532703" w:rsidRDefault="00532703">
      <w:pPr>
        <w:pStyle w:val="Innehll3"/>
        <w:tabs>
          <w:tab w:val="right" w:leader="dot" w:pos="9345"/>
        </w:tabs>
        <w:rPr>
          <w:rFonts w:asciiTheme="minorHAnsi" w:eastAsiaTheme="minorEastAsia" w:hAnsiTheme="minorHAnsi"/>
          <w:noProof/>
          <w:sz w:val="22"/>
          <w:lang w:eastAsia="sv-SE"/>
        </w:rPr>
      </w:pPr>
      <w:r>
        <w:rPr>
          <w:noProof/>
        </w:rPr>
        <w:t>Rektors ansvar</w:t>
      </w:r>
      <w:r>
        <w:rPr>
          <w:noProof/>
        </w:rPr>
        <w:tab/>
      </w:r>
      <w:r>
        <w:rPr>
          <w:noProof/>
        </w:rPr>
        <w:fldChar w:fldCharType="begin"/>
      </w:r>
      <w:r>
        <w:rPr>
          <w:noProof/>
        </w:rPr>
        <w:instrText xml:space="preserve"> PAGEREF _Toc474503482 \h </w:instrText>
      </w:r>
      <w:r>
        <w:rPr>
          <w:noProof/>
        </w:rPr>
      </w:r>
      <w:r>
        <w:rPr>
          <w:noProof/>
        </w:rPr>
        <w:fldChar w:fldCharType="separate"/>
      </w:r>
      <w:r>
        <w:rPr>
          <w:noProof/>
        </w:rPr>
        <w:t>9</w:t>
      </w:r>
      <w:r>
        <w:rPr>
          <w:noProof/>
        </w:rPr>
        <w:fldChar w:fldCharType="end"/>
      </w:r>
    </w:p>
    <w:p w14:paraId="54B9104A"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Åtgärder</w:t>
      </w:r>
      <w:r>
        <w:rPr>
          <w:noProof/>
        </w:rPr>
        <w:tab/>
      </w:r>
      <w:r>
        <w:rPr>
          <w:noProof/>
        </w:rPr>
        <w:fldChar w:fldCharType="begin"/>
      </w:r>
      <w:r>
        <w:rPr>
          <w:noProof/>
        </w:rPr>
        <w:instrText xml:space="preserve"> PAGEREF _Toc474503483 \h </w:instrText>
      </w:r>
      <w:r>
        <w:rPr>
          <w:noProof/>
        </w:rPr>
      </w:r>
      <w:r>
        <w:rPr>
          <w:noProof/>
        </w:rPr>
        <w:fldChar w:fldCharType="separate"/>
      </w:r>
      <w:r>
        <w:rPr>
          <w:noProof/>
        </w:rPr>
        <w:t>10</w:t>
      </w:r>
      <w:r>
        <w:rPr>
          <w:noProof/>
        </w:rPr>
        <w:fldChar w:fldCharType="end"/>
      </w:r>
    </w:p>
    <w:p w14:paraId="5AB2DBD8" w14:textId="77777777" w:rsidR="00532703" w:rsidRDefault="00532703">
      <w:pPr>
        <w:pStyle w:val="Innehll3"/>
        <w:tabs>
          <w:tab w:val="right" w:leader="dot" w:pos="9345"/>
        </w:tabs>
        <w:rPr>
          <w:rFonts w:asciiTheme="minorHAnsi" w:eastAsiaTheme="minorEastAsia" w:hAnsiTheme="minorHAnsi"/>
          <w:noProof/>
          <w:sz w:val="22"/>
          <w:lang w:eastAsia="sv-SE"/>
        </w:rPr>
      </w:pPr>
      <w:r>
        <w:rPr>
          <w:noProof/>
        </w:rPr>
        <w:t>Rektors ansvar</w:t>
      </w:r>
      <w:r>
        <w:rPr>
          <w:noProof/>
        </w:rPr>
        <w:tab/>
      </w:r>
      <w:r>
        <w:rPr>
          <w:noProof/>
        </w:rPr>
        <w:fldChar w:fldCharType="begin"/>
      </w:r>
      <w:r>
        <w:rPr>
          <w:noProof/>
        </w:rPr>
        <w:instrText xml:space="preserve"> PAGEREF _Toc474503484 \h </w:instrText>
      </w:r>
      <w:r>
        <w:rPr>
          <w:noProof/>
        </w:rPr>
      </w:r>
      <w:r>
        <w:rPr>
          <w:noProof/>
        </w:rPr>
        <w:fldChar w:fldCharType="separate"/>
      </w:r>
      <w:r>
        <w:rPr>
          <w:noProof/>
        </w:rPr>
        <w:t>10</w:t>
      </w:r>
      <w:r>
        <w:rPr>
          <w:noProof/>
        </w:rPr>
        <w:fldChar w:fldCharType="end"/>
      </w:r>
    </w:p>
    <w:p w14:paraId="1AA8DC11"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Uppföljning och utvärdering</w:t>
      </w:r>
      <w:r>
        <w:rPr>
          <w:noProof/>
        </w:rPr>
        <w:tab/>
      </w:r>
      <w:r>
        <w:rPr>
          <w:noProof/>
        </w:rPr>
        <w:fldChar w:fldCharType="begin"/>
      </w:r>
      <w:r>
        <w:rPr>
          <w:noProof/>
        </w:rPr>
        <w:instrText xml:space="preserve"> PAGEREF _Toc474503485 \h </w:instrText>
      </w:r>
      <w:r>
        <w:rPr>
          <w:noProof/>
        </w:rPr>
      </w:r>
      <w:r>
        <w:rPr>
          <w:noProof/>
        </w:rPr>
        <w:fldChar w:fldCharType="separate"/>
      </w:r>
      <w:r>
        <w:rPr>
          <w:noProof/>
        </w:rPr>
        <w:t>10</w:t>
      </w:r>
      <w:r>
        <w:rPr>
          <w:noProof/>
        </w:rPr>
        <w:fldChar w:fldCharType="end"/>
      </w:r>
    </w:p>
    <w:p w14:paraId="5B0F2F8C" w14:textId="77777777" w:rsidR="00532703" w:rsidRDefault="00532703">
      <w:pPr>
        <w:pStyle w:val="Innehll3"/>
        <w:tabs>
          <w:tab w:val="right" w:leader="dot" w:pos="9345"/>
        </w:tabs>
        <w:rPr>
          <w:rFonts w:asciiTheme="minorHAnsi" w:eastAsiaTheme="minorEastAsia" w:hAnsiTheme="minorHAnsi"/>
          <w:noProof/>
          <w:sz w:val="22"/>
          <w:lang w:eastAsia="sv-SE"/>
        </w:rPr>
      </w:pPr>
      <w:r>
        <w:rPr>
          <w:noProof/>
        </w:rPr>
        <w:t>Rektors ansvar</w:t>
      </w:r>
      <w:r>
        <w:rPr>
          <w:noProof/>
        </w:rPr>
        <w:tab/>
      </w:r>
      <w:r>
        <w:rPr>
          <w:noProof/>
        </w:rPr>
        <w:fldChar w:fldCharType="begin"/>
      </w:r>
      <w:r>
        <w:rPr>
          <w:noProof/>
        </w:rPr>
        <w:instrText xml:space="preserve"> PAGEREF _Toc474503486 \h </w:instrText>
      </w:r>
      <w:r>
        <w:rPr>
          <w:noProof/>
        </w:rPr>
      </w:r>
      <w:r>
        <w:rPr>
          <w:noProof/>
        </w:rPr>
        <w:fldChar w:fldCharType="separate"/>
      </w:r>
      <w:r>
        <w:rPr>
          <w:noProof/>
        </w:rPr>
        <w:t>10</w:t>
      </w:r>
      <w:r>
        <w:rPr>
          <w:noProof/>
        </w:rPr>
        <w:fldChar w:fldCharType="end"/>
      </w:r>
    </w:p>
    <w:p w14:paraId="709FF09D"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Avslutande av ärende</w:t>
      </w:r>
      <w:r>
        <w:rPr>
          <w:noProof/>
        </w:rPr>
        <w:tab/>
      </w:r>
      <w:r>
        <w:rPr>
          <w:noProof/>
        </w:rPr>
        <w:fldChar w:fldCharType="begin"/>
      </w:r>
      <w:r>
        <w:rPr>
          <w:noProof/>
        </w:rPr>
        <w:instrText xml:space="preserve"> PAGEREF _Toc474503487 \h </w:instrText>
      </w:r>
      <w:r>
        <w:rPr>
          <w:noProof/>
        </w:rPr>
      </w:r>
      <w:r>
        <w:rPr>
          <w:noProof/>
        </w:rPr>
        <w:fldChar w:fldCharType="separate"/>
      </w:r>
      <w:r>
        <w:rPr>
          <w:noProof/>
        </w:rPr>
        <w:t>10</w:t>
      </w:r>
      <w:r>
        <w:rPr>
          <w:noProof/>
        </w:rPr>
        <w:fldChar w:fldCharType="end"/>
      </w:r>
    </w:p>
    <w:p w14:paraId="42DEA04F" w14:textId="77777777" w:rsidR="00532703" w:rsidRDefault="00532703">
      <w:pPr>
        <w:pStyle w:val="Innehll3"/>
        <w:tabs>
          <w:tab w:val="right" w:leader="dot" w:pos="9345"/>
        </w:tabs>
        <w:rPr>
          <w:rFonts w:asciiTheme="minorHAnsi" w:eastAsiaTheme="minorEastAsia" w:hAnsiTheme="minorHAnsi"/>
          <w:noProof/>
          <w:sz w:val="22"/>
          <w:lang w:eastAsia="sv-SE"/>
        </w:rPr>
      </w:pPr>
      <w:r>
        <w:rPr>
          <w:noProof/>
        </w:rPr>
        <w:t>Rektors ansvar</w:t>
      </w:r>
      <w:r>
        <w:rPr>
          <w:noProof/>
        </w:rPr>
        <w:tab/>
      </w:r>
      <w:r>
        <w:rPr>
          <w:noProof/>
        </w:rPr>
        <w:fldChar w:fldCharType="begin"/>
      </w:r>
      <w:r>
        <w:rPr>
          <w:noProof/>
        </w:rPr>
        <w:instrText xml:space="preserve"> PAGEREF _Toc474503488 \h </w:instrText>
      </w:r>
      <w:r>
        <w:rPr>
          <w:noProof/>
        </w:rPr>
      </w:r>
      <w:r>
        <w:rPr>
          <w:noProof/>
        </w:rPr>
        <w:fldChar w:fldCharType="separate"/>
      </w:r>
      <w:r>
        <w:rPr>
          <w:noProof/>
        </w:rPr>
        <w:t>10</w:t>
      </w:r>
      <w:r>
        <w:rPr>
          <w:noProof/>
        </w:rPr>
        <w:fldChar w:fldCharType="end"/>
      </w:r>
    </w:p>
    <w:p w14:paraId="71B8D87A" w14:textId="77777777" w:rsidR="00532703" w:rsidRDefault="00532703">
      <w:pPr>
        <w:pStyle w:val="Innehll1"/>
        <w:rPr>
          <w:rFonts w:asciiTheme="minorHAnsi" w:eastAsiaTheme="minorEastAsia" w:hAnsiTheme="minorHAnsi" w:cstheme="minorBidi"/>
          <w:b w:val="0"/>
          <w:bCs w:val="0"/>
          <w:sz w:val="22"/>
          <w:lang w:eastAsia="sv-SE"/>
        </w:rPr>
      </w:pPr>
      <w:r>
        <w:t>Huvudmannens rutiner för anmälan, utredning, åtgärder och uppföljning vid kränkande behandling, trakasserier eller diskriminering</w:t>
      </w:r>
      <w:r>
        <w:tab/>
      </w:r>
      <w:r>
        <w:fldChar w:fldCharType="begin"/>
      </w:r>
      <w:r>
        <w:instrText xml:space="preserve"> PAGEREF _Toc474503489 \h </w:instrText>
      </w:r>
      <w:r>
        <w:fldChar w:fldCharType="separate"/>
      </w:r>
      <w:r>
        <w:t>10</w:t>
      </w:r>
      <w:r>
        <w:fldChar w:fldCharType="end"/>
      </w:r>
    </w:p>
    <w:p w14:paraId="5B55C218"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Anmälan</w:t>
      </w:r>
      <w:r>
        <w:rPr>
          <w:noProof/>
        </w:rPr>
        <w:tab/>
      </w:r>
      <w:r>
        <w:rPr>
          <w:noProof/>
        </w:rPr>
        <w:fldChar w:fldCharType="begin"/>
      </w:r>
      <w:r>
        <w:rPr>
          <w:noProof/>
        </w:rPr>
        <w:instrText xml:space="preserve"> PAGEREF _Toc474503490 \h </w:instrText>
      </w:r>
      <w:r>
        <w:rPr>
          <w:noProof/>
        </w:rPr>
      </w:r>
      <w:r>
        <w:rPr>
          <w:noProof/>
        </w:rPr>
        <w:fldChar w:fldCharType="separate"/>
      </w:r>
      <w:r>
        <w:rPr>
          <w:noProof/>
        </w:rPr>
        <w:t>11</w:t>
      </w:r>
      <w:r>
        <w:rPr>
          <w:noProof/>
        </w:rPr>
        <w:fldChar w:fldCharType="end"/>
      </w:r>
    </w:p>
    <w:p w14:paraId="040403A4"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Avslutande av ärende</w:t>
      </w:r>
      <w:r>
        <w:rPr>
          <w:noProof/>
        </w:rPr>
        <w:tab/>
      </w:r>
      <w:r>
        <w:rPr>
          <w:noProof/>
        </w:rPr>
        <w:fldChar w:fldCharType="begin"/>
      </w:r>
      <w:r>
        <w:rPr>
          <w:noProof/>
        </w:rPr>
        <w:instrText xml:space="preserve"> PAGEREF _Toc474503491 \h </w:instrText>
      </w:r>
      <w:r>
        <w:rPr>
          <w:noProof/>
        </w:rPr>
      </w:r>
      <w:r>
        <w:rPr>
          <w:noProof/>
        </w:rPr>
        <w:fldChar w:fldCharType="separate"/>
      </w:r>
      <w:r>
        <w:rPr>
          <w:noProof/>
        </w:rPr>
        <w:t>11</w:t>
      </w:r>
      <w:r>
        <w:rPr>
          <w:noProof/>
        </w:rPr>
        <w:fldChar w:fldCharType="end"/>
      </w:r>
    </w:p>
    <w:p w14:paraId="290C53CA"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Redovisning för gymnasienämnden</w:t>
      </w:r>
      <w:r>
        <w:rPr>
          <w:noProof/>
        </w:rPr>
        <w:tab/>
      </w:r>
      <w:r>
        <w:rPr>
          <w:noProof/>
        </w:rPr>
        <w:fldChar w:fldCharType="begin"/>
      </w:r>
      <w:r>
        <w:rPr>
          <w:noProof/>
        </w:rPr>
        <w:instrText xml:space="preserve"> PAGEREF _Toc474503492 \h </w:instrText>
      </w:r>
      <w:r>
        <w:rPr>
          <w:noProof/>
        </w:rPr>
      </w:r>
      <w:r>
        <w:rPr>
          <w:noProof/>
        </w:rPr>
        <w:fldChar w:fldCharType="separate"/>
      </w:r>
      <w:r>
        <w:rPr>
          <w:noProof/>
        </w:rPr>
        <w:t>11</w:t>
      </w:r>
      <w:r>
        <w:rPr>
          <w:noProof/>
        </w:rPr>
        <w:fldChar w:fldCharType="end"/>
      </w:r>
    </w:p>
    <w:p w14:paraId="58F74279" w14:textId="77777777" w:rsidR="00532703" w:rsidRDefault="00532703">
      <w:pPr>
        <w:pStyle w:val="Innehll1"/>
        <w:rPr>
          <w:rFonts w:asciiTheme="minorHAnsi" w:eastAsiaTheme="minorEastAsia" w:hAnsiTheme="minorHAnsi" w:cstheme="minorBidi"/>
          <w:b w:val="0"/>
          <w:bCs w:val="0"/>
          <w:sz w:val="22"/>
          <w:lang w:eastAsia="sv-SE"/>
        </w:rPr>
      </w:pPr>
      <w:r>
        <w:t>Uppföljning av rutinerna</w:t>
      </w:r>
      <w:r>
        <w:tab/>
      </w:r>
      <w:r>
        <w:fldChar w:fldCharType="begin"/>
      </w:r>
      <w:r>
        <w:instrText xml:space="preserve"> PAGEREF _Toc474503493 \h </w:instrText>
      </w:r>
      <w:r>
        <w:fldChar w:fldCharType="separate"/>
      </w:r>
      <w:r>
        <w:t>11</w:t>
      </w:r>
      <w:r>
        <w:fldChar w:fldCharType="end"/>
      </w:r>
    </w:p>
    <w:p w14:paraId="20BE10D9" w14:textId="77777777" w:rsidR="00532703" w:rsidRDefault="00532703">
      <w:pPr>
        <w:pStyle w:val="Innehll1"/>
        <w:rPr>
          <w:rFonts w:asciiTheme="minorHAnsi" w:eastAsiaTheme="minorEastAsia" w:hAnsiTheme="minorHAnsi" w:cstheme="minorBidi"/>
          <w:b w:val="0"/>
          <w:bCs w:val="0"/>
          <w:sz w:val="22"/>
          <w:lang w:eastAsia="sv-SE"/>
        </w:rPr>
      </w:pPr>
      <w:r>
        <w:t>Förebyggande och främjande arbete</w:t>
      </w:r>
      <w:r>
        <w:tab/>
      </w:r>
      <w:r>
        <w:fldChar w:fldCharType="begin"/>
      </w:r>
      <w:r>
        <w:instrText xml:space="preserve"> PAGEREF _Toc474503494 \h </w:instrText>
      </w:r>
      <w:r>
        <w:fldChar w:fldCharType="separate"/>
      </w:r>
      <w:r>
        <w:t>12</w:t>
      </w:r>
      <w:r>
        <w:fldChar w:fldCharType="end"/>
      </w:r>
    </w:p>
    <w:p w14:paraId="36991618"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lastRenderedPageBreak/>
        <w:t>Kartläggning/undersökning och analys</w:t>
      </w:r>
      <w:r>
        <w:rPr>
          <w:noProof/>
        </w:rPr>
        <w:tab/>
      </w:r>
      <w:r>
        <w:rPr>
          <w:noProof/>
        </w:rPr>
        <w:fldChar w:fldCharType="begin"/>
      </w:r>
      <w:r>
        <w:rPr>
          <w:noProof/>
        </w:rPr>
        <w:instrText xml:space="preserve"> PAGEREF _Toc474503495 \h </w:instrText>
      </w:r>
      <w:r>
        <w:rPr>
          <w:noProof/>
        </w:rPr>
      </w:r>
      <w:r>
        <w:rPr>
          <w:noProof/>
        </w:rPr>
        <w:fldChar w:fldCharType="separate"/>
      </w:r>
      <w:r>
        <w:rPr>
          <w:noProof/>
        </w:rPr>
        <w:t>12</w:t>
      </w:r>
      <w:r>
        <w:rPr>
          <w:noProof/>
        </w:rPr>
        <w:fldChar w:fldCharType="end"/>
      </w:r>
    </w:p>
    <w:p w14:paraId="29F17894"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Förebyggande/främjande åtgärder och uppföljning</w:t>
      </w:r>
      <w:r>
        <w:rPr>
          <w:noProof/>
        </w:rPr>
        <w:tab/>
      </w:r>
      <w:r>
        <w:rPr>
          <w:noProof/>
        </w:rPr>
        <w:fldChar w:fldCharType="begin"/>
      </w:r>
      <w:r>
        <w:rPr>
          <w:noProof/>
        </w:rPr>
        <w:instrText xml:space="preserve"> PAGEREF _Toc474503496 \h </w:instrText>
      </w:r>
      <w:r>
        <w:rPr>
          <w:noProof/>
        </w:rPr>
      </w:r>
      <w:r>
        <w:rPr>
          <w:noProof/>
        </w:rPr>
        <w:fldChar w:fldCharType="separate"/>
      </w:r>
      <w:r>
        <w:rPr>
          <w:noProof/>
        </w:rPr>
        <w:t>12</w:t>
      </w:r>
      <w:r>
        <w:rPr>
          <w:noProof/>
        </w:rPr>
        <w:fldChar w:fldCharType="end"/>
      </w:r>
    </w:p>
    <w:p w14:paraId="2FAB81C9" w14:textId="77777777" w:rsidR="00532703" w:rsidRDefault="00532703">
      <w:pPr>
        <w:pStyle w:val="Innehll2"/>
        <w:tabs>
          <w:tab w:val="right" w:leader="dot" w:pos="9345"/>
        </w:tabs>
        <w:rPr>
          <w:rFonts w:asciiTheme="minorHAnsi" w:eastAsiaTheme="minorEastAsia" w:hAnsiTheme="minorHAnsi"/>
          <w:noProof/>
          <w:sz w:val="22"/>
          <w:lang w:eastAsia="sv-SE"/>
        </w:rPr>
      </w:pPr>
      <w:r>
        <w:rPr>
          <w:noProof/>
        </w:rPr>
        <w:t>Utvärdering och uppföljning</w:t>
      </w:r>
      <w:r>
        <w:rPr>
          <w:noProof/>
        </w:rPr>
        <w:tab/>
      </w:r>
      <w:r>
        <w:rPr>
          <w:noProof/>
        </w:rPr>
        <w:fldChar w:fldCharType="begin"/>
      </w:r>
      <w:r>
        <w:rPr>
          <w:noProof/>
        </w:rPr>
        <w:instrText xml:space="preserve"> PAGEREF _Toc474503497 \h </w:instrText>
      </w:r>
      <w:r>
        <w:rPr>
          <w:noProof/>
        </w:rPr>
      </w:r>
      <w:r>
        <w:rPr>
          <w:noProof/>
        </w:rPr>
        <w:fldChar w:fldCharType="separate"/>
      </w:r>
      <w:r>
        <w:rPr>
          <w:noProof/>
        </w:rPr>
        <w:t>12</w:t>
      </w:r>
      <w:r>
        <w:rPr>
          <w:noProof/>
        </w:rPr>
        <w:fldChar w:fldCharType="end"/>
      </w:r>
    </w:p>
    <w:p w14:paraId="619EC273" w14:textId="77777777" w:rsidR="00532703" w:rsidRDefault="00532703">
      <w:pPr>
        <w:pStyle w:val="Innehll1"/>
        <w:rPr>
          <w:rFonts w:asciiTheme="minorHAnsi" w:eastAsiaTheme="minorEastAsia" w:hAnsiTheme="minorHAnsi" w:cstheme="minorBidi"/>
          <w:b w:val="0"/>
          <w:bCs w:val="0"/>
          <w:sz w:val="22"/>
          <w:lang w:eastAsia="sv-SE"/>
        </w:rPr>
      </w:pPr>
      <w:r>
        <w:t>Elevers och personals delaktighet</w:t>
      </w:r>
      <w:r>
        <w:tab/>
      </w:r>
      <w:r>
        <w:fldChar w:fldCharType="begin"/>
      </w:r>
      <w:r>
        <w:instrText xml:space="preserve"> PAGEREF _Toc474503498 \h </w:instrText>
      </w:r>
      <w:r>
        <w:fldChar w:fldCharType="separate"/>
      </w:r>
      <w:r>
        <w:t>13</w:t>
      </w:r>
      <w:r>
        <w:fldChar w:fldCharType="end"/>
      </w:r>
    </w:p>
    <w:p w14:paraId="2296AC17" w14:textId="77777777" w:rsidR="00532703" w:rsidRDefault="00532703">
      <w:pPr>
        <w:pStyle w:val="Innehll1"/>
        <w:rPr>
          <w:rFonts w:asciiTheme="minorHAnsi" w:eastAsiaTheme="minorEastAsia" w:hAnsiTheme="minorHAnsi" w:cstheme="minorBidi"/>
          <w:b w:val="0"/>
          <w:bCs w:val="0"/>
          <w:sz w:val="22"/>
          <w:lang w:eastAsia="sv-SE"/>
        </w:rPr>
      </w:pPr>
      <w:r>
        <w:t>Bilaga 1 – Samtalsmodell</w:t>
      </w:r>
      <w:r>
        <w:tab/>
      </w:r>
      <w:r>
        <w:fldChar w:fldCharType="begin"/>
      </w:r>
      <w:r>
        <w:instrText xml:space="preserve"> PAGEREF _Toc474503499 \h </w:instrText>
      </w:r>
      <w:r>
        <w:fldChar w:fldCharType="separate"/>
      </w:r>
      <w:r>
        <w:t>14</w:t>
      </w:r>
      <w:r>
        <w:fldChar w:fldCharType="end"/>
      </w:r>
    </w:p>
    <w:p w14:paraId="0954C0EE" w14:textId="77777777" w:rsidR="00A1599E" w:rsidRDefault="00776885" w:rsidP="00776885">
      <w:pPr>
        <w:pStyle w:val="Innehllsfrteckningsrubrik"/>
        <w:rPr>
          <w:rFonts w:ascii="Open Sans" w:hAnsi="Open Sans"/>
          <w:sz w:val="22"/>
        </w:rPr>
        <w:sectPr w:rsidR="00A1599E" w:rsidSect="00815FCD">
          <w:footerReference w:type="default" r:id="rId12"/>
          <w:pgSz w:w="11906" w:h="16838"/>
          <w:pgMar w:top="2268" w:right="1304" w:bottom="1247" w:left="1247" w:header="709" w:footer="567" w:gutter="0"/>
          <w:cols w:space="708"/>
          <w:docGrid w:linePitch="360"/>
        </w:sectPr>
      </w:pPr>
      <w:r>
        <w:fldChar w:fldCharType="end"/>
      </w:r>
    </w:p>
    <w:p w14:paraId="137A2462" w14:textId="17648EFB" w:rsidR="008C6018" w:rsidRDefault="000964A7" w:rsidP="00776885">
      <w:pPr>
        <w:pStyle w:val="Rubrik1"/>
      </w:pPr>
      <w:bookmarkStart w:id="1" w:name="_Toc474503465"/>
      <w:r w:rsidRPr="009B72CD">
        <w:lastRenderedPageBreak/>
        <w:t>Vision</w:t>
      </w:r>
      <w:bookmarkEnd w:id="1"/>
      <w:r w:rsidR="00415922" w:rsidRPr="009B72CD">
        <w:t xml:space="preserve"> </w:t>
      </w:r>
    </w:p>
    <w:p w14:paraId="07CE03BC" w14:textId="19599FB5" w:rsidR="009B72CD" w:rsidRPr="009B72CD" w:rsidRDefault="009B72CD" w:rsidP="009B72CD">
      <w:r>
        <w:rPr>
          <w:rFonts w:ascii="Segoe UI" w:hAnsi="Segoe UI" w:cs="Segoe UI"/>
          <w:color w:val="242424"/>
          <w:sz w:val="21"/>
          <w:szCs w:val="21"/>
          <w:shd w:val="clear" w:color="auto" w:fill="FFFFFF"/>
        </w:rPr>
        <w:t>"</w:t>
      </w:r>
      <w:r>
        <w:rPr>
          <w:rFonts w:ascii="Segoe UI" w:hAnsi="Segoe UI" w:cs="Segoe UI"/>
          <w:color w:val="242424"/>
          <w:szCs w:val="20"/>
          <w:shd w:val="clear" w:color="auto" w:fill="FFFFFF"/>
        </w:rPr>
        <w:t>Balderskolan ska vara en kreativ plats för lärande genom engagemang, växande genom trygghet och gemenskap genom öppenhet."</w:t>
      </w:r>
    </w:p>
    <w:p w14:paraId="5A87D0E8" w14:textId="67F7A67D" w:rsidR="000964A7" w:rsidRDefault="000964A7" w:rsidP="000964A7">
      <w:pPr>
        <w:pStyle w:val="Default"/>
        <w:rPr>
          <w:rFonts w:ascii="Open Sans" w:hAnsi="Open Sans" w:cs="Open Sans"/>
          <w:color w:val="EFC924" w:themeColor="accent2"/>
          <w:sz w:val="20"/>
          <w:szCs w:val="20"/>
        </w:rPr>
      </w:pPr>
    </w:p>
    <w:p w14:paraId="1EA54602" w14:textId="79D4744D" w:rsidR="009931EB" w:rsidRDefault="006A7239" w:rsidP="009B40FE">
      <w:pPr>
        <w:pStyle w:val="Rubrik1"/>
        <w:rPr>
          <w:i/>
          <w:iCs/>
        </w:rPr>
      </w:pPr>
      <w:r w:rsidRPr="006A7239">
        <w:rPr>
          <w:i/>
          <w:iCs/>
        </w:rPr>
        <w:t xml:space="preserve">Plan för </w:t>
      </w:r>
      <w:r w:rsidR="00415922">
        <w:rPr>
          <w:i/>
          <w:iCs/>
        </w:rPr>
        <w:t>Baldergymnasiet</w:t>
      </w:r>
      <w:r w:rsidR="009931EB">
        <w:rPr>
          <w:i/>
          <w:iCs/>
        </w:rPr>
        <w:t xml:space="preserve"> </w:t>
      </w:r>
    </w:p>
    <w:p w14:paraId="534A2935" w14:textId="1897069C" w:rsidR="00FA1BA4" w:rsidRPr="00FA1BA4" w:rsidRDefault="00FA1BA4" w:rsidP="00FA1BA4">
      <w:pPr>
        <w:rPr>
          <w:b/>
          <w:bCs/>
        </w:rPr>
      </w:pPr>
      <w:r>
        <w:t xml:space="preserve">Fokusmål för respektive rektorsenhet presenteras under rubriken förebyggande och främjande arbete. </w:t>
      </w:r>
      <w:r w:rsidRPr="0F1CD2C4">
        <w:rPr>
          <w:rFonts w:cs="Open Sans"/>
        </w:rPr>
        <w:t>Åtgärderna</w:t>
      </w:r>
      <w:r>
        <w:rPr>
          <w:rFonts w:cs="Open Sans"/>
        </w:rPr>
        <w:t xml:space="preserve"> </w:t>
      </w:r>
      <w:r w:rsidRPr="0F1CD2C4">
        <w:rPr>
          <w:rFonts w:cs="Open Sans"/>
        </w:rPr>
        <w:t xml:space="preserve">följs upp och utvärderas inom </w:t>
      </w:r>
      <w:r>
        <w:rPr>
          <w:rFonts w:cs="Open Sans"/>
        </w:rPr>
        <w:t xml:space="preserve">varje </w:t>
      </w:r>
      <w:r w:rsidR="000C08E9">
        <w:rPr>
          <w:rFonts w:cs="Open Sans"/>
        </w:rPr>
        <w:t>rektorenhets</w:t>
      </w:r>
      <w:r w:rsidR="000C08E9" w:rsidRPr="0F1CD2C4">
        <w:rPr>
          <w:rFonts w:cs="Open Sans"/>
        </w:rPr>
        <w:t xml:space="preserve"> systemat</w:t>
      </w:r>
      <w:r w:rsidR="000C08E9">
        <w:rPr>
          <w:rFonts w:cs="Open Sans"/>
        </w:rPr>
        <w:t>iska kvalitetsarbete</w:t>
      </w:r>
      <w:r>
        <w:rPr>
          <w:rFonts w:cs="Open Sans"/>
        </w:rPr>
        <w:t>.</w:t>
      </w:r>
    </w:p>
    <w:p w14:paraId="667E9DC3" w14:textId="5F1BB257" w:rsidR="00FA1BA4" w:rsidRPr="00FA1BA4" w:rsidRDefault="00FA1BA4" w:rsidP="00FA1BA4"/>
    <w:p w14:paraId="57C7AF40" w14:textId="115029B7" w:rsidR="00FA1BA4" w:rsidRPr="000C08E9" w:rsidRDefault="00FA1BA4" w:rsidP="00FA1BA4">
      <w:pPr>
        <w:rPr>
          <w:b/>
          <w:bCs/>
        </w:rPr>
      </w:pPr>
      <w:r w:rsidRPr="000C08E9">
        <w:rPr>
          <w:b/>
          <w:bCs/>
        </w:rPr>
        <w:t xml:space="preserve">Baldergymnasiet 1 Rektor </w:t>
      </w:r>
      <w:r w:rsidR="00717CC0" w:rsidRPr="000C08E9">
        <w:rPr>
          <w:b/>
          <w:bCs/>
        </w:rPr>
        <w:t>Pär Fransson</w:t>
      </w:r>
    </w:p>
    <w:p w14:paraId="32D2D72E" w14:textId="77777777" w:rsidR="00FA1BA4" w:rsidRPr="000C08E9" w:rsidRDefault="00FA1BA4" w:rsidP="00FA1BA4">
      <w:pPr>
        <w:rPr>
          <w:b/>
          <w:bCs/>
        </w:rPr>
      </w:pPr>
      <w:r w:rsidRPr="000C08E9">
        <w:rPr>
          <w:b/>
          <w:bCs/>
        </w:rPr>
        <w:t>Baldergymnasiet 2 Rektor Magdalena Lundberg</w:t>
      </w:r>
    </w:p>
    <w:p w14:paraId="5712DB8D" w14:textId="77777777" w:rsidR="00FA1BA4" w:rsidRPr="000C08E9" w:rsidRDefault="00FA1BA4" w:rsidP="00FA1BA4">
      <w:pPr>
        <w:rPr>
          <w:b/>
          <w:bCs/>
        </w:rPr>
      </w:pPr>
      <w:r w:rsidRPr="000C08E9">
        <w:rPr>
          <w:b/>
          <w:bCs/>
        </w:rPr>
        <w:t>Baldergymnasiet 3 Rektor Anna Burstedt</w:t>
      </w:r>
    </w:p>
    <w:p w14:paraId="31F80489" w14:textId="77777777" w:rsidR="00FA1BA4" w:rsidRPr="000C08E9" w:rsidRDefault="00FA1BA4" w:rsidP="00FA1BA4">
      <w:pPr>
        <w:rPr>
          <w:b/>
          <w:bCs/>
        </w:rPr>
      </w:pPr>
      <w:r w:rsidRPr="000C08E9">
        <w:rPr>
          <w:b/>
          <w:bCs/>
        </w:rPr>
        <w:t>Baldergymnasiet 4 Rektor Ulf Marklund</w:t>
      </w:r>
    </w:p>
    <w:p w14:paraId="3AF82EC3" w14:textId="77777777" w:rsidR="00FA1BA4" w:rsidRPr="000C08E9" w:rsidRDefault="00FA1BA4" w:rsidP="00FA1BA4">
      <w:pPr>
        <w:rPr>
          <w:b/>
          <w:bCs/>
        </w:rPr>
      </w:pPr>
      <w:r w:rsidRPr="000C08E9">
        <w:rPr>
          <w:b/>
          <w:bCs/>
        </w:rPr>
        <w:t>Baldergymnasiet 5 Rektor Marie Nilsson</w:t>
      </w:r>
    </w:p>
    <w:p w14:paraId="0F8EDCAA" w14:textId="57966D6E" w:rsidR="00FA1BA4" w:rsidRPr="00717CC0" w:rsidRDefault="00FA1BA4" w:rsidP="00FA1BA4">
      <w:pPr>
        <w:rPr>
          <w:b/>
          <w:bCs/>
        </w:rPr>
      </w:pPr>
      <w:r w:rsidRPr="000C08E9">
        <w:rPr>
          <w:b/>
          <w:bCs/>
        </w:rPr>
        <w:t>Baldergymnasiet 6 Rektor Linda Grenholm</w:t>
      </w:r>
    </w:p>
    <w:p w14:paraId="40F10833" w14:textId="77777777" w:rsidR="00FA1BA4" w:rsidRPr="009B72CD" w:rsidRDefault="00FA1BA4" w:rsidP="00FA1BA4">
      <w:pPr>
        <w:rPr>
          <w:b/>
          <w:bCs/>
        </w:rPr>
      </w:pPr>
    </w:p>
    <w:p w14:paraId="61CB855A" w14:textId="77777777" w:rsidR="00FA1BA4" w:rsidRPr="00FA1BA4" w:rsidRDefault="00FA1BA4" w:rsidP="00FA1BA4"/>
    <w:p w14:paraId="53407851" w14:textId="77777777" w:rsidR="009B40FE" w:rsidRPr="009B40FE" w:rsidRDefault="009B40FE" w:rsidP="009B40FE"/>
    <w:p w14:paraId="6963E832" w14:textId="77777777" w:rsidR="00E52D0A" w:rsidRPr="000964A7" w:rsidRDefault="00E52D0A" w:rsidP="000964A7">
      <w:pPr>
        <w:pStyle w:val="Default"/>
        <w:rPr>
          <w:rFonts w:ascii="Open Sans" w:hAnsi="Open Sans" w:cs="Open Sans"/>
          <w:color w:val="EFC924" w:themeColor="accent2"/>
          <w:sz w:val="20"/>
          <w:szCs w:val="20"/>
        </w:rPr>
      </w:pPr>
    </w:p>
    <w:p w14:paraId="276642BA" w14:textId="77777777" w:rsidR="000964A7" w:rsidRDefault="000964A7" w:rsidP="000964A7">
      <w:pPr>
        <w:pStyle w:val="Rubrik1"/>
      </w:pPr>
      <w:bookmarkStart w:id="2" w:name="_Toc474503466"/>
      <w:r>
        <w:t>Resurser för arbetet mot diskriminering och kränkande behandling</w:t>
      </w:r>
      <w:bookmarkEnd w:id="2"/>
    </w:p>
    <w:p w14:paraId="191AA95F" w14:textId="77777777" w:rsidR="002F6986" w:rsidRPr="00765C78" w:rsidRDefault="002F6986" w:rsidP="002F6986">
      <w:pPr>
        <w:rPr>
          <w:rFonts w:cs="Calibri"/>
          <w:b/>
        </w:rPr>
      </w:pPr>
      <w:r w:rsidRPr="009442D1">
        <w:rPr>
          <w:rFonts w:cs="Calibri"/>
          <w:b/>
          <w:iCs/>
        </w:rPr>
        <w:t xml:space="preserve">Alla </w:t>
      </w:r>
      <w:r w:rsidRPr="0F1CD2C4">
        <w:rPr>
          <w:rFonts w:cs="Calibri"/>
          <w:b/>
        </w:rPr>
        <w:t>på skolan har ett ansvar att motverka, förebygga och upptäcka handlingar och attityder som kan antas vara i strid med Skollagen (2010:800) och Diskrimineringslagen (2008:567).</w:t>
      </w:r>
    </w:p>
    <w:p w14:paraId="2EE06626" w14:textId="77777777" w:rsidR="002F6986" w:rsidRPr="00765C78" w:rsidRDefault="002F6986" w:rsidP="002F6986">
      <w:pPr>
        <w:rPr>
          <w:rFonts w:cs="Calibri"/>
        </w:rPr>
      </w:pPr>
      <w:r w:rsidRPr="0F1CD2C4">
        <w:rPr>
          <w:rFonts w:cs="Calibri"/>
        </w:rPr>
        <w:t>Utöver detta generella ansvar har några grupper på skolan ett mer specifikt ansvar att jobba med detta.</w:t>
      </w:r>
    </w:p>
    <w:p w14:paraId="71BB81F7" w14:textId="77777777" w:rsidR="00D67B4C" w:rsidRPr="00765C78" w:rsidRDefault="00D67B4C" w:rsidP="002F6986">
      <w:pPr>
        <w:rPr>
          <w:rFonts w:cs="Calibri"/>
          <w:b/>
        </w:rPr>
      </w:pPr>
      <w:r w:rsidRPr="0F1CD2C4">
        <w:rPr>
          <w:rFonts w:cs="Calibri"/>
          <w:b/>
        </w:rPr>
        <w:t>Rektors ansvar</w:t>
      </w:r>
    </w:p>
    <w:p w14:paraId="4175C97B" w14:textId="60C9F67F" w:rsidR="00D67B4C" w:rsidRPr="00765C78" w:rsidRDefault="00D67B4C" w:rsidP="002F6986">
      <w:pPr>
        <w:rPr>
          <w:rFonts w:cs="Calibri"/>
        </w:rPr>
      </w:pPr>
      <w:r w:rsidRPr="0F1CD2C4">
        <w:rPr>
          <w:rFonts w:cs="Calibri"/>
        </w:rPr>
        <w:t>Rektor ansvarar för att planen mot diskriminering och kränkande behandling finns</w:t>
      </w:r>
      <w:r w:rsidR="00765C78" w:rsidRPr="0F1CD2C4">
        <w:rPr>
          <w:rFonts w:cs="Calibri"/>
        </w:rPr>
        <w:t xml:space="preserve"> och görs känd</w:t>
      </w:r>
      <w:r w:rsidRPr="0F1CD2C4">
        <w:rPr>
          <w:rFonts w:cs="Calibri"/>
        </w:rPr>
        <w:t>. Rektor är också skyldig att en utredning skyndsamt genomförs då skolan fått kännedom om kränkande behandling eller diskriminering. Rektor har ansvar för att huvudmannen blir informerad om att en kränkande handling begåtts och att utredning påbörjats.</w:t>
      </w:r>
    </w:p>
    <w:p w14:paraId="5EBF4B20" w14:textId="77777777" w:rsidR="002F6986" w:rsidRPr="00765C78" w:rsidRDefault="002F6986" w:rsidP="002F6986">
      <w:pPr>
        <w:rPr>
          <w:rFonts w:cs="Calibri"/>
          <w:b/>
        </w:rPr>
      </w:pPr>
      <w:r w:rsidRPr="0F1CD2C4">
        <w:rPr>
          <w:rFonts w:cs="Calibri"/>
          <w:b/>
        </w:rPr>
        <w:t>Likabehandlingsteam</w:t>
      </w:r>
    </w:p>
    <w:p w14:paraId="6BB1E37D" w14:textId="0F576026" w:rsidR="00D67B4C" w:rsidRPr="004C09A1" w:rsidRDefault="002F6986" w:rsidP="002F6986">
      <w:pPr>
        <w:rPr>
          <w:rFonts w:cs="Calibri"/>
          <w:color w:val="0070C0"/>
        </w:rPr>
      </w:pPr>
      <w:r w:rsidRPr="0F1CD2C4">
        <w:rPr>
          <w:rFonts w:cs="Calibri"/>
        </w:rPr>
        <w:lastRenderedPageBreak/>
        <w:t>Skolan har ett likabehandlingsteam (LBT)</w:t>
      </w:r>
      <w:r w:rsidR="00D67B4C" w:rsidRPr="0F1CD2C4">
        <w:rPr>
          <w:rFonts w:cs="Calibri"/>
        </w:rPr>
        <w:t xml:space="preserve"> bestående av rekto</w:t>
      </w:r>
      <w:r w:rsidR="00475142">
        <w:rPr>
          <w:rFonts w:cs="Calibri"/>
        </w:rPr>
        <w:t>r</w:t>
      </w:r>
      <w:r w:rsidR="00D67B4C" w:rsidRPr="0F1CD2C4">
        <w:rPr>
          <w:rFonts w:cs="Calibri"/>
        </w:rPr>
        <w:t>, kurator, skolsköters</w:t>
      </w:r>
      <w:r w:rsidR="00F439D3">
        <w:rPr>
          <w:rFonts w:cs="Calibri"/>
        </w:rPr>
        <w:t>ka</w:t>
      </w:r>
      <w:r w:rsidR="00D67B4C" w:rsidRPr="0F1CD2C4">
        <w:rPr>
          <w:rFonts w:cs="Calibri"/>
        </w:rPr>
        <w:t>,</w:t>
      </w:r>
      <w:r w:rsidR="00F439D3">
        <w:rPr>
          <w:rFonts w:cs="Calibri"/>
        </w:rPr>
        <w:t xml:space="preserve"> </w:t>
      </w:r>
      <w:r w:rsidR="00E27C4D">
        <w:rPr>
          <w:rFonts w:cs="Calibri"/>
        </w:rPr>
        <w:t>s</w:t>
      </w:r>
      <w:r w:rsidR="00D35BD5">
        <w:rPr>
          <w:rFonts w:cs="Calibri"/>
        </w:rPr>
        <w:t>kolvärd</w:t>
      </w:r>
      <w:r w:rsidR="003D4AA2">
        <w:rPr>
          <w:rFonts w:cs="Calibri"/>
        </w:rPr>
        <w:t>.</w:t>
      </w:r>
    </w:p>
    <w:p w14:paraId="686268CD" w14:textId="10810F76" w:rsidR="002F6986" w:rsidRDefault="002F6986" w:rsidP="002F6986">
      <w:pPr>
        <w:rPr>
          <w:rFonts w:cs="Calibri"/>
        </w:rPr>
      </w:pPr>
      <w:r w:rsidRPr="0F1CD2C4">
        <w:rPr>
          <w:rFonts w:cs="Calibri"/>
        </w:rPr>
        <w:t>Teamet träffas när det uppkommit ärenden som kräver deras insatser</w:t>
      </w:r>
      <w:r w:rsidR="00E27C4D">
        <w:rPr>
          <w:rFonts w:cs="Calibri"/>
        </w:rPr>
        <w:t>.</w:t>
      </w:r>
    </w:p>
    <w:p w14:paraId="6307A9D2" w14:textId="423AD09F" w:rsidR="000D24C3" w:rsidRPr="00765C78" w:rsidRDefault="000D24C3" w:rsidP="002F6986">
      <w:pPr>
        <w:rPr>
          <w:rFonts w:cs="Calibri"/>
        </w:rPr>
      </w:pPr>
      <w:r>
        <w:rPr>
          <w:rFonts w:cs="Calibri"/>
        </w:rPr>
        <w:t>Vid behov kan gruppen utökas med ytterligare medlemmar med samma kompetensområde</w:t>
      </w:r>
      <w:r w:rsidR="00E27C4D">
        <w:rPr>
          <w:rFonts w:cs="Calibri"/>
        </w:rPr>
        <w:t>.</w:t>
      </w:r>
    </w:p>
    <w:p w14:paraId="225B7729" w14:textId="77777777" w:rsidR="002F6986" w:rsidRPr="00765C78" w:rsidRDefault="002F6986" w:rsidP="002F6986">
      <w:pPr>
        <w:rPr>
          <w:rFonts w:cs="Calibri"/>
          <w:b/>
        </w:rPr>
      </w:pPr>
      <w:r w:rsidRPr="0F1CD2C4">
        <w:rPr>
          <w:rFonts w:cs="Calibri"/>
          <w:b/>
        </w:rPr>
        <w:t>Övrig personal</w:t>
      </w:r>
    </w:p>
    <w:p w14:paraId="29F72EF2" w14:textId="5E694C52" w:rsidR="002F6986" w:rsidRPr="00765C78" w:rsidRDefault="002F6986" w:rsidP="002F6986">
      <w:pPr>
        <w:rPr>
          <w:rFonts w:cs="Calibri"/>
        </w:rPr>
      </w:pPr>
      <w:r w:rsidRPr="0F1CD2C4">
        <w:rPr>
          <w:rFonts w:cs="Calibri"/>
        </w:rPr>
        <w:t xml:space="preserve">Utöver </w:t>
      </w:r>
      <w:r w:rsidR="00415922" w:rsidRPr="0F1CD2C4">
        <w:rPr>
          <w:rFonts w:cs="Calibri"/>
        </w:rPr>
        <w:t>LBT:s</w:t>
      </w:r>
      <w:r w:rsidRPr="0F1CD2C4">
        <w:rPr>
          <w:rFonts w:cs="Calibri"/>
        </w:rPr>
        <w:t xml:space="preserve"> arbete har all personal till uppgift och skyldighet att jobba för att motverka kränkning, trakasserier och diskriminering.</w:t>
      </w:r>
    </w:p>
    <w:p w14:paraId="0AD0C598" w14:textId="77777777" w:rsidR="002F6986" w:rsidRPr="00765C78" w:rsidRDefault="002F6986" w:rsidP="002F6986">
      <w:pPr>
        <w:rPr>
          <w:rFonts w:cs="Calibri"/>
          <w:b/>
        </w:rPr>
      </w:pPr>
      <w:r w:rsidRPr="0F1CD2C4">
        <w:rPr>
          <w:rFonts w:cs="Calibri"/>
          <w:b/>
        </w:rPr>
        <w:t>Elever</w:t>
      </w:r>
    </w:p>
    <w:p w14:paraId="06391D3B" w14:textId="16C35534" w:rsidR="002F6986" w:rsidRPr="00765C78" w:rsidRDefault="002F6986" w:rsidP="002F6986">
      <w:pPr>
        <w:rPr>
          <w:rFonts w:cs="Calibri"/>
        </w:rPr>
      </w:pPr>
      <w:r w:rsidRPr="0F1CD2C4">
        <w:rPr>
          <w:rFonts w:cs="Calibri"/>
        </w:rPr>
        <w:t xml:space="preserve">Eleverna är en viktig del i detta arbete. Alla elever i årskurs ett får en grundläggande </w:t>
      </w:r>
      <w:r w:rsidR="003E79F6">
        <w:rPr>
          <w:rFonts w:cs="Calibri"/>
        </w:rPr>
        <w:t>genomgång</w:t>
      </w:r>
      <w:r w:rsidRPr="0F1CD2C4">
        <w:rPr>
          <w:rFonts w:cs="Calibri"/>
        </w:rPr>
        <w:t xml:space="preserve"> gällande </w:t>
      </w:r>
      <w:r w:rsidR="0024374E">
        <w:rPr>
          <w:rFonts w:cs="Calibri"/>
        </w:rPr>
        <w:t>denna plan</w:t>
      </w:r>
      <w:r w:rsidRPr="0F1CD2C4">
        <w:rPr>
          <w:rFonts w:cs="Calibri"/>
        </w:rPr>
        <w:t xml:space="preserve">. Det </w:t>
      </w:r>
      <w:r w:rsidR="0024374E">
        <w:rPr>
          <w:rFonts w:cs="Calibri"/>
        </w:rPr>
        <w:t>är</w:t>
      </w:r>
      <w:r w:rsidRPr="0F1CD2C4">
        <w:rPr>
          <w:rFonts w:cs="Calibri"/>
        </w:rPr>
        <w:t xml:space="preserve"> allas uppgift</w:t>
      </w:r>
      <w:r w:rsidR="0024374E">
        <w:rPr>
          <w:rFonts w:cs="Calibri"/>
        </w:rPr>
        <w:t xml:space="preserve"> </w:t>
      </w:r>
      <w:r w:rsidRPr="0F1CD2C4">
        <w:rPr>
          <w:rFonts w:cs="Calibri"/>
        </w:rPr>
        <w:t xml:space="preserve">att stötta sina klasskompisar och att kontakta lärare, LBT eller elevhälsa om det uppstår konflikter eller kränkningar, eller om någon elev verkar fara illa på något annat sätt. </w:t>
      </w:r>
    </w:p>
    <w:p w14:paraId="58231F13" w14:textId="78BC39A2" w:rsidR="000964A7" w:rsidRPr="008603A0" w:rsidRDefault="00765C78" w:rsidP="008603A0">
      <w:pPr>
        <w:rPr>
          <w:rFonts w:cs="Calibri"/>
        </w:rPr>
      </w:pPr>
      <w:r w:rsidRPr="0F1CD2C4">
        <w:rPr>
          <w:rFonts w:cs="Calibri"/>
        </w:rPr>
        <w:t xml:space="preserve">Dessutom får elevskyddsombud varje år en </w:t>
      </w:r>
      <w:r w:rsidRPr="00E72A4E">
        <w:rPr>
          <w:rFonts w:cs="Calibri"/>
        </w:rPr>
        <w:t>elevskyddsombudsutbildning.</w:t>
      </w:r>
    </w:p>
    <w:p w14:paraId="5FB4B906" w14:textId="77777777" w:rsidR="00261B10" w:rsidRDefault="00261B10" w:rsidP="000964A7">
      <w:pPr>
        <w:pStyle w:val="Rubrik1"/>
      </w:pPr>
      <w:bookmarkStart w:id="3" w:name="_Toc474503467"/>
    </w:p>
    <w:p w14:paraId="27D138D7" w14:textId="77777777" w:rsidR="000D24C3" w:rsidRDefault="000D24C3" w:rsidP="000964A7">
      <w:pPr>
        <w:pStyle w:val="Rubrik1"/>
      </w:pPr>
    </w:p>
    <w:p w14:paraId="566BF00C" w14:textId="252C193E" w:rsidR="000964A7" w:rsidRDefault="000964A7" w:rsidP="000964A7">
      <w:pPr>
        <w:pStyle w:val="Rubrik1"/>
      </w:pPr>
      <w:r>
        <w:t>Planens giltighetsti</w:t>
      </w:r>
      <w:bookmarkEnd w:id="3"/>
      <w:r w:rsidR="008603A0">
        <w:t>d</w:t>
      </w:r>
    </w:p>
    <w:p w14:paraId="05E4D587" w14:textId="6850E9CB" w:rsidR="000964A7" w:rsidRDefault="000964A7" w:rsidP="000964A7">
      <w:pPr>
        <w:spacing w:after="0"/>
        <w:rPr>
          <w:rFonts w:cs="Open Sans"/>
        </w:rPr>
      </w:pPr>
      <w:r>
        <w:rPr>
          <w:rFonts w:cs="Open Sans"/>
        </w:rPr>
        <w:t>Planen mot diskriminering och kränkande behandling</w:t>
      </w:r>
      <w:r w:rsidRPr="002E5BE6">
        <w:rPr>
          <w:rFonts w:cs="Open Sans"/>
        </w:rPr>
        <w:t xml:space="preserve"> gäller under läsåret </w:t>
      </w:r>
      <w:r w:rsidR="00F76185">
        <w:rPr>
          <w:rFonts w:cs="Open Sans"/>
        </w:rPr>
        <w:t>2022–2023</w:t>
      </w:r>
    </w:p>
    <w:p w14:paraId="36E0555D" w14:textId="77777777" w:rsidR="000964A7" w:rsidRPr="002E5BE6" w:rsidRDefault="000964A7" w:rsidP="000964A7">
      <w:pPr>
        <w:spacing w:after="0"/>
        <w:rPr>
          <w:rFonts w:cs="Open Sans"/>
        </w:rPr>
      </w:pPr>
    </w:p>
    <w:p w14:paraId="5737A8E6" w14:textId="77777777" w:rsidR="000964A7" w:rsidRDefault="000964A7" w:rsidP="000964A7">
      <w:pPr>
        <w:pStyle w:val="Rubrik1"/>
      </w:pPr>
      <w:bookmarkStart w:id="4" w:name="_Toc474503468"/>
      <w:r>
        <w:t>Kommunikation av planen mot diskriminering och kränkande behandling</w:t>
      </w:r>
      <w:bookmarkEnd w:id="4"/>
    </w:p>
    <w:p w14:paraId="0D5770C6" w14:textId="77777777" w:rsidR="00954FED" w:rsidRPr="00954FED" w:rsidRDefault="00954FED" w:rsidP="00954FED">
      <w:pPr>
        <w:numPr>
          <w:ilvl w:val="0"/>
          <w:numId w:val="24"/>
        </w:numPr>
        <w:spacing w:after="0" w:line="240" w:lineRule="auto"/>
        <w:ind w:right="-567"/>
        <w:outlineLvl w:val="0"/>
        <w:rPr>
          <w:rFonts w:cs="Calibri"/>
        </w:rPr>
      </w:pPr>
      <w:r w:rsidRPr="0F1CD2C4">
        <w:rPr>
          <w:rFonts w:cs="Calibri"/>
        </w:rPr>
        <w:t>Ansvarig för information ti</w:t>
      </w:r>
      <w:r w:rsidR="008365B0">
        <w:rPr>
          <w:rFonts w:cs="Calibri"/>
        </w:rPr>
        <w:t>ll personal: Rektor</w:t>
      </w:r>
      <w:r w:rsidRPr="0F1CD2C4">
        <w:rPr>
          <w:rFonts w:cs="Calibri"/>
        </w:rPr>
        <w:t>.</w:t>
      </w:r>
    </w:p>
    <w:p w14:paraId="6E8E2103" w14:textId="77777777" w:rsidR="00954FED" w:rsidRPr="00954FED" w:rsidRDefault="00954FED" w:rsidP="00954FED">
      <w:pPr>
        <w:numPr>
          <w:ilvl w:val="0"/>
          <w:numId w:val="24"/>
        </w:numPr>
        <w:spacing w:after="0" w:line="240" w:lineRule="auto"/>
        <w:ind w:right="-567"/>
        <w:rPr>
          <w:rFonts w:cs="Calibri"/>
        </w:rPr>
      </w:pPr>
      <w:r w:rsidRPr="0F1CD2C4">
        <w:rPr>
          <w:rFonts w:cs="Calibri"/>
        </w:rPr>
        <w:t>Ansvarig för information till vikarier: Rektor.</w:t>
      </w:r>
    </w:p>
    <w:p w14:paraId="5D955C0F" w14:textId="77777777" w:rsidR="00954FED" w:rsidRPr="00954FED" w:rsidRDefault="00954FED" w:rsidP="00954FED">
      <w:pPr>
        <w:numPr>
          <w:ilvl w:val="0"/>
          <w:numId w:val="24"/>
        </w:numPr>
        <w:spacing w:after="0" w:line="240" w:lineRule="auto"/>
        <w:ind w:right="-567"/>
        <w:rPr>
          <w:rFonts w:cs="Calibri"/>
        </w:rPr>
      </w:pPr>
      <w:r w:rsidRPr="0F1CD2C4">
        <w:rPr>
          <w:rFonts w:cs="Calibri"/>
        </w:rPr>
        <w:t>Ansvarig för information till lärarkandidater. Resp. handledare.</w:t>
      </w:r>
    </w:p>
    <w:p w14:paraId="45F9A1E9" w14:textId="77777777" w:rsidR="00954FED" w:rsidRPr="00954FED" w:rsidRDefault="00954FED" w:rsidP="00954FED">
      <w:pPr>
        <w:numPr>
          <w:ilvl w:val="0"/>
          <w:numId w:val="24"/>
        </w:numPr>
        <w:spacing w:after="0" w:line="240" w:lineRule="auto"/>
        <w:ind w:right="-567"/>
        <w:rPr>
          <w:rFonts w:cs="Calibri"/>
        </w:rPr>
      </w:pPr>
      <w:r w:rsidRPr="0F1CD2C4">
        <w:rPr>
          <w:rFonts w:cs="Calibri"/>
        </w:rPr>
        <w:t>Ansvarig för information till klasser: Mentor.</w:t>
      </w:r>
    </w:p>
    <w:p w14:paraId="14C54828" w14:textId="613852E9" w:rsidR="00954FED" w:rsidRDefault="00954FED" w:rsidP="00954FED">
      <w:pPr>
        <w:numPr>
          <w:ilvl w:val="0"/>
          <w:numId w:val="24"/>
        </w:numPr>
        <w:spacing w:after="0" w:line="240" w:lineRule="auto"/>
        <w:ind w:right="-567"/>
        <w:outlineLvl w:val="0"/>
        <w:rPr>
          <w:rFonts w:cs="Calibri"/>
        </w:rPr>
      </w:pPr>
      <w:r w:rsidRPr="0F1CD2C4">
        <w:rPr>
          <w:rFonts w:cs="Calibri"/>
        </w:rPr>
        <w:t>Föräldrar informeras på föräldramötet</w:t>
      </w:r>
      <w:r w:rsidR="008365B0">
        <w:rPr>
          <w:rFonts w:cs="Calibri"/>
        </w:rPr>
        <w:t xml:space="preserve"> i åk 1: M</w:t>
      </w:r>
      <w:r w:rsidRPr="0F1CD2C4">
        <w:rPr>
          <w:rFonts w:cs="Calibri"/>
        </w:rPr>
        <w:t>entor.</w:t>
      </w:r>
    </w:p>
    <w:p w14:paraId="48D1B213" w14:textId="2FA95F4A" w:rsidR="00FA1BA4" w:rsidRDefault="00FA1BA4" w:rsidP="00FA1BA4">
      <w:pPr>
        <w:spacing w:after="0" w:line="240" w:lineRule="auto"/>
        <w:ind w:right="-567"/>
        <w:outlineLvl w:val="0"/>
        <w:rPr>
          <w:rFonts w:cs="Calibri"/>
        </w:rPr>
      </w:pPr>
    </w:p>
    <w:p w14:paraId="0FB9724D" w14:textId="5862B456" w:rsidR="00FA1BA4" w:rsidRDefault="00FA1BA4" w:rsidP="00FA1BA4">
      <w:pPr>
        <w:spacing w:after="0" w:line="240" w:lineRule="auto"/>
        <w:ind w:right="-567"/>
        <w:outlineLvl w:val="0"/>
        <w:rPr>
          <w:rFonts w:cs="Calibri"/>
        </w:rPr>
      </w:pPr>
    </w:p>
    <w:p w14:paraId="5DAD2234" w14:textId="5606125C" w:rsidR="00FA1BA4" w:rsidRDefault="00FA1BA4" w:rsidP="00FA1BA4">
      <w:pPr>
        <w:spacing w:after="0" w:line="240" w:lineRule="auto"/>
        <w:ind w:right="-567"/>
        <w:outlineLvl w:val="0"/>
        <w:rPr>
          <w:rFonts w:cs="Calibri"/>
        </w:rPr>
      </w:pPr>
    </w:p>
    <w:p w14:paraId="41FB3BB9" w14:textId="5E2EFC0D" w:rsidR="00FA1BA4" w:rsidRDefault="00FA1BA4" w:rsidP="00FA1BA4">
      <w:pPr>
        <w:spacing w:after="0" w:line="240" w:lineRule="auto"/>
        <w:ind w:right="-567"/>
        <w:outlineLvl w:val="0"/>
        <w:rPr>
          <w:rFonts w:cs="Calibri"/>
        </w:rPr>
      </w:pPr>
    </w:p>
    <w:p w14:paraId="4B886260" w14:textId="4A32ED0B" w:rsidR="00FA1BA4" w:rsidRDefault="00FA1BA4" w:rsidP="00FA1BA4">
      <w:pPr>
        <w:spacing w:after="0" w:line="240" w:lineRule="auto"/>
        <w:ind w:right="-567"/>
        <w:outlineLvl w:val="0"/>
        <w:rPr>
          <w:rFonts w:cs="Calibri"/>
        </w:rPr>
      </w:pPr>
    </w:p>
    <w:p w14:paraId="1EBC959E" w14:textId="43C480FA" w:rsidR="00FA1BA4" w:rsidRDefault="00FA1BA4" w:rsidP="00FA1BA4">
      <w:pPr>
        <w:spacing w:after="0" w:line="240" w:lineRule="auto"/>
        <w:ind w:right="-567"/>
        <w:outlineLvl w:val="0"/>
        <w:rPr>
          <w:rFonts w:cs="Calibri"/>
        </w:rPr>
      </w:pPr>
    </w:p>
    <w:p w14:paraId="6494C199" w14:textId="39D3EF10" w:rsidR="00FA1BA4" w:rsidRDefault="00FA1BA4" w:rsidP="00FA1BA4">
      <w:pPr>
        <w:spacing w:after="0" w:line="240" w:lineRule="auto"/>
        <w:ind w:right="-567"/>
        <w:outlineLvl w:val="0"/>
        <w:rPr>
          <w:rFonts w:cs="Calibri"/>
        </w:rPr>
      </w:pPr>
    </w:p>
    <w:p w14:paraId="1287028C" w14:textId="77777777" w:rsidR="00FA1BA4" w:rsidRPr="00954FED" w:rsidRDefault="00FA1BA4" w:rsidP="00FA1BA4">
      <w:pPr>
        <w:spacing w:after="0" w:line="240" w:lineRule="auto"/>
        <w:ind w:right="-567"/>
        <w:outlineLvl w:val="0"/>
        <w:rPr>
          <w:rFonts w:cs="Calibri"/>
        </w:rPr>
      </w:pPr>
    </w:p>
    <w:p w14:paraId="6F6DD835" w14:textId="77777777" w:rsidR="000964A7" w:rsidRPr="000964A7" w:rsidRDefault="000964A7" w:rsidP="000964A7">
      <w:pPr>
        <w:spacing w:after="0"/>
        <w:rPr>
          <w:rFonts w:cs="Open Sans"/>
          <w:color w:val="EFC924" w:themeColor="accent2"/>
          <w:szCs w:val="20"/>
        </w:rPr>
      </w:pPr>
    </w:p>
    <w:p w14:paraId="640C5380" w14:textId="77777777" w:rsidR="000964A7" w:rsidRDefault="000964A7" w:rsidP="000964A7">
      <w:pPr>
        <w:pStyle w:val="Rubrik1"/>
      </w:pPr>
      <w:bookmarkStart w:id="5" w:name="_Toc474503469"/>
      <w:r w:rsidRPr="000964A7">
        <w:lastRenderedPageBreak/>
        <w:t>Lagar och föreskrifter</w:t>
      </w:r>
      <w:bookmarkEnd w:id="5"/>
    </w:p>
    <w:p w14:paraId="47EC4538" w14:textId="77777777" w:rsidR="000964A7" w:rsidRPr="00A24737" w:rsidRDefault="000964A7" w:rsidP="000964A7">
      <w:pPr>
        <w:pStyle w:val="Rubrik2"/>
      </w:pPr>
      <w:bookmarkStart w:id="6" w:name="_Toc474503470"/>
      <w:r w:rsidRPr="00A24737">
        <w:t>Om planen mot diskriminering och kränkande behandling</w:t>
      </w:r>
      <w:bookmarkEnd w:id="6"/>
    </w:p>
    <w:p w14:paraId="4E284883" w14:textId="77777777" w:rsidR="000964A7" w:rsidRPr="000964A7" w:rsidRDefault="000964A7" w:rsidP="000964A7">
      <w:pPr>
        <w:spacing w:after="0"/>
        <w:rPr>
          <w:rFonts w:cs="Open Sans"/>
        </w:rPr>
      </w:pPr>
      <w:r w:rsidRPr="0F1CD2C4">
        <w:rPr>
          <w:rFonts w:cs="Open Sans"/>
        </w:rPr>
        <w:t xml:space="preserve">Skolans arbete mot diskriminering och kränkande behandling regleras i </w:t>
      </w:r>
      <w:r w:rsidR="00FD348E" w:rsidRPr="0F1CD2C4">
        <w:rPr>
          <w:rFonts w:cs="Open Sans"/>
        </w:rPr>
        <w:t>d</w:t>
      </w:r>
      <w:r w:rsidRPr="0F1CD2C4">
        <w:rPr>
          <w:rFonts w:cs="Open Sans"/>
        </w:rPr>
        <w:t xml:space="preserve">iskrimineringslagen (2008:567) och </w:t>
      </w:r>
      <w:r w:rsidR="00FD348E" w:rsidRPr="0F1CD2C4">
        <w:rPr>
          <w:rFonts w:cs="Open Sans"/>
        </w:rPr>
        <w:t>s</w:t>
      </w:r>
      <w:r w:rsidRPr="0F1CD2C4">
        <w:rPr>
          <w:rFonts w:cs="Open Sans"/>
        </w:rPr>
        <w:t>kollagen (2010:800).</w:t>
      </w:r>
    </w:p>
    <w:p w14:paraId="7A72BB41" w14:textId="77777777" w:rsidR="000964A7" w:rsidRPr="000964A7" w:rsidRDefault="000964A7" w:rsidP="000964A7">
      <w:pPr>
        <w:spacing w:after="0"/>
        <w:rPr>
          <w:rFonts w:cs="Open Sans"/>
          <w:b/>
          <w:szCs w:val="20"/>
        </w:rPr>
      </w:pPr>
    </w:p>
    <w:p w14:paraId="1E869B82" w14:textId="6D56B62D" w:rsidR="000964A7" w:rsidRPr="000964A7" w:rsidRDefault="00FD348E" w:rsidP="000964A7">
      <w:pPr>
        <w:spacing w:after="0"/>
        <w:rPr>
          <w:rFonts w:cs="Open Sans"/>
        </w:rPr>
      </w:pPr>
      <w:r w:rsidRPr="0F1CD2C4">
        <w:rPr>
          <w:rFonts w:cs="Open Sans"/>
        </w:rPr>
        <w:t>Av s</w:t>
      </w:r>
      <w:r w:rsidR="000964A7" w:rsidRPr="0F1CD2C4">
        <w:rPr>
          <w:rFonts w:cs="Open Sans"/>
        </w:rPr>
        <w:t>kollagen framgår att verksamheten ska bedriva ett målinriktat arbete för att motverka kränkande behandling. Det ska genomföras åtgärder för att förebygga och förhindra att elever utsätts för kränkande behandling.</w:t>
      </w:r>
      <w:r w:rsidR="00532703" w:rsidRPr="0F1CD2C4">
        <w:rPr>
          <w:rFonts w:cs="Open Sans"/>
        </w:rPr>
        <w:t xml:space="preserve"> </w:t>
      </w:r>
      <w:r w:rsidR="000964A7" w:rsidRPr="0F1CD2C4">
        <w:rPr>
          <w:rFonts w:cs="Open Sans"/>
        </w:rPr>
        <w:t xml:space="preserve">Det ska varje år upprättas en plan med en översikt över de åtgärder som behövs för att förebygga och förhindra kränkande behandling av elever. Planen ska visa vilka av dessa åtgärder som ska påbörjas eller genomföras under det kommande året. En </w:t>
      </w:r>
      <w:r w:rsidR="008D1713">
        <w:rPr>
          <w:rFonts w:cs="Open Sans"/>
        </w:rPr>
        <w:t xml:space="preserve">utvärdering </w:t>
      </w:r>
      <w:r w:rsidR="00C96A5A">
        <w:rPr>
          <w:rFonts w:cs="Open Sans"/>
        </w:rPr>
        <w:t xml:space="preserve">med analys </w:t>
      </w:r>
      <w:r w:rsidR="000964A7" w:rsidRPr="0F1CD2C4">
        <w:rPr>
          <w:rFonts w:cs="Open Sans"/>
        </w:rPr>
        <w:t>för hur de planerade åtgärderna har genomförts ska tas in i efterföljande årsplan.</w:t>
      </w:r>
    </w:p>
    <w:p w14:paraId="2D089D79" w14:textId="77777777" w:rsidR="000964A7" w:rsidRPr="000964A7" w:rsidRDefault="000964A7" w:rsidP="000964A7">
      <w:pPr>
        <w:spacing w:after="0"/>
        <w:rPr>
          <w:rFonts w:cs="Open Sans"/>
          <w:b/>
          <w:szCs w:val="20"/>
        </w:rPr>
      </w:pPr>
    </w:p>
    <w:p w14:paraId="3E8DFD3B" w14:textId="77777777" w:rsidR="000964A7" w:rsidRPr="000964A7" w:rsidRDefault="00FD348E" w:rsidP="000964A7">
      <w:pPr>
        <w:spacing w:after="0"/>
        <w:rPr>
          <w:rFonts w:cs="Open Sans"/>
        </w:rPr>
      </w:pPr>
      <w:r w:rsidRPr="0F1CD2C4">
        <w:rPr>
          <w:rFonts w:cs="Open Sans"/>
        </w:rPr>
        <w:t>Enligt d</w:t>
      </w:r>
      <w:r w:rsidR="000964A7" w:rsidRPr="0F1CD2C4">
        <w:rPr>
          <w:rFonts w:cs="Open Sans"/>
        </w:rPr>
        <w:t>iskrimineringslagen ska verksamheten arbeta med aktiva åtgärder för att motverka diskriminering och på annat sätt verka för lika rättigheter och möjligheter. Arbetet med aktiva åtgärder innebär att bedriva ett förebyggande och främjande arbete genom att:</w:t>
      </w:r>
    </w:p>
    <w:p w14:paraId="683884D7" w14:textId="77777777" w:rsidR="000964A7" w:rsidRPr="000964A7" w:rsidRDefault="000964A7" w:rsidP="00954FED">
      <w:pPr>
        <w:pStyle w:val="Liststycke"/>
        <w:numPr>
          <w:ilvl w:val="0"/>
          <w:numId w:val="3"/>
        </w:numPr>
        <w:spacing w:after="0"/>
        <w:rPr>
          <w:rFonts w:ascii="Open Sans" w:hAnsi="Open Sans" w:cs="Open Sans"/>
          <w:sz w:val="20"/>
          <w:szCs w:val="20"/>
        </w:rPr>
      </w:pPr>
      <w:r w:rsidRPr="000964A7">
        <w:rPr>
          <w:rFonts w:ascii="Open Sans" w:hAnsi="Open Sans" w:cs="Open Sans"/>
          <w:sz w:val="20"/>
          <w:szCs w:val="20"/>
        </w:rPr>
        <w:t>Undersöka om det finns risker för diskriminering eller repressalier eller andra hinder för lika rättigheter och möjligheter i verksamheten.</w:t>
      </w:r>
    </w:p>
    <w:p w14:paraId="5B4D2616" w14:textId="77777777" w:rsidR="000964A7" w:rsidRPr="000964A7" w:rsidRDefault="000964A7" w:rsidP="00954FED">
      <w:pPr>
        <w:pStyle w:val="Liststycke"/>
        <w:numPr>
          <w:ilvl w:val="0"/>
          <w:numId w:val="3"/>
        </w:numPr>
        <w:spacing w:after="0"/>
        <w:rPr>
          <w:rFonts w:ascii="Open Sans" w:hAnsi="Open Sans" w:cs="Open Sans"/>
          <w:sz w:val="20"/>
          <w:szCs w:val="20"/>
        </w:rPr>
      </w:pPr>
      <w:r w:rsidRPr="000964A7">
        <w:rPr>
          <w:rFonts w:ascii="Open Sans" w:hAnsi="Open Sans" w:cs="Open Sans"/>
          <w:sz w:val="20"/>
          <w:szCs w:val="20"/>
        </w:rPr>
        <w:t>Analysera orsaker till upptäckta risker och hinder</w:t>
      </w:r>
    </w:p>
    <w:p w14:paraId="39BB0F1B" w14:textId="77777777" w:rsidR="000964A7" w:rsidRPr="000964A7" w:rsidRDefault="000964A7" w:rsidP="00954FED">
      <w:pPr>
        <w:pStyle w:val="Liststycke"/>
        <w:numPr>
          <w:ilvl w:val="0"/>
          <w:numId w:val="3"/>
        </w:numPr>
        <w:spacing w:after="0"/>
        <w:rPr>
          <w:rFonts w:ascii="Open Sans" w:hAnsi="Open Sans" w:cs="Open Sans"/>
          <w:sz w:val="20"/>
          <w:szCs w:val="20"/>
        </w:rPr>
      </w:pPr>
      <w:r w:rsidRPr="000964A7">
        <w:rPr>
          <w:rFonts w:ascii="Open Sans" w:hAnsi="Open Sans" w:cs="Open Sans"/>
          <w:sz w:val="20"/>
          <w:szCs w:val="20"/>
        </w:rPr>
        <w:t>Vidta förebyggande och främjande åtgärder</w:t>
      </w:r>
    </w:p>
    <w:p w14:paraId="583F54FA" w14:textId="1A6903AF" w:rsidR="000964A7" w:rsidRPr="000964A7" w:rsidRDefault="000964A7" w:rsidP="00954FED">
      <w:pPr>
        <w:pStyle w:val="Liststycke"/>
        <w:numPr>
          <w:ilvl w:val="0"/>
          <w:numId w:val="3"/>
        </w:numPr>
        <w:spacing w:after="0"/>
        <w:rPr>
          <w:rFonts w:ascii="Open Sans" w:hAnsi="Open Sans" w:cs="Open Sans"/>
          <w:sz w:val="20"/>
          <w:szCs w:val="20"/>
        </w:rPr>
      </w:pPr>
      <w:r w:rsidRPr="000964A7">
        <w:rPr>
          <w:rFonts w:ascii="Open Sans" w:hAnsi="Open Sans" w:cs="Open Sans"/>
          <w:sz w:val="20"/>
          <w:szCs w:val="20"/>
        </w:rPr>
        <w:t>Följa upp och utvärdera arbetet.</w:t>
      </w:r>
    </w:p>
    <w:p w14:paraId="10ABD051" w14:textId="1E34EBDC" w:rsidR="000964A7" w:rsidRPr="008603A0" w:rsidRDefault="000964A7" w:rsidP="000964A7">
      <w:pPr>
        <w:spacing w:after="0"/>
        <w:rPr>
          <w:rFonts w:cs="Open Sans"/>
        </w:rPr>
      </w:pPr>
      <w:r w:rsidRPr="0F1CD2C4">
        <w:rPr>
          <w:rFonts w:cs="Open Sans"/>
        </w:rPr>
        <w:t>Arbetet med aktiva åtgärder ska göras i samverkan med eleverna och med de anställda.</w:t>
      </w:r>
      <w:r w:rsidR="00532703" w:rsidRPr="0F1CD2C4">
        <w:rPr>
          <w:rFonts w:cs="Open Sans"/>
        </w:rPr>
        <w:t xml:space="preserve"> </w:t>
      </w:r>
      <w:r w:rsidRPr="0F1CD2C4">
        <w:rPr>
          <w:rFonts w:cs="Open Sans"/>
        </w:rPr>
        <w:t>Verksamheten ska även ha riktlinjer och rutiner för att förhindra trakasserier och sexuella trakasserier och dessa ska följas upp.</w:t>
      </w:r>
    </w:p>
    <w:p w14:paraId="2A637092" w14:textId="77777777" w:rsidR="000964A7" w:rsidRPr="000964A7" w:rsidRDefault="000964A7" w:rsidP="000964A7">
      <w:pPr>
        <w:spacing w:after="0"/>
        <w:rPr>
          <w:rFonts w:cs="Open Sans"/>
        </w:rPr>
      </w:pPr>
      <w:r w:rsidRPr="0F1CD2C4">
        <w:rPr>
          <w:rFonts w:cs="Open Sans"/>
        </w:rPr>
        <w:t>Verksamheten ska varje år skriftligen dokumentera arbetet med aktiva åtgärder.</w:t>
      </w:r>
    </w:p>
    <w:p w14:paraId="43E24CE8" w14:textId="77777777" w:rsidR="000964A7" w:rsidRPr="000964A7" w:rsidRDefault="000964A7" w:rsidP="000964A7">
      <w:pPr>
        <w:spacing w:after="0"/>
        <w:rPr>
          <w:rFonts w:cs="Open Sans"/>
        </w:rPr>
      </w:pPr>
      <w:r w:rsidRPr="0F1CD2C4">
        <w:rPr>
          <w:rFonts w:cs="Open Sans"/>
        </w:rPr>
        <w:t>I dokumentationen ska det finnas:</w:t>
      </w:r>
    </w:p>
    <w:p w14:paraId="5BAD3F24" w14:textId="77777777" w:rsidR="000964A7" w:rsidRPr="000964A7" w:rsidRDefault="000964A7" w:rsidP="00954FED">
      <w:pPr>
        <w:pStyle w:val="Liststycke"/>
        <w:numPr>
          <w:ilvl w:val="0"/>
          <w:numId w:val="4"/>
        </w:numPr>
        <w:spacing w:after="0"/>
        <w:rPr>
          <w:rFonts w:ascii="Open Sans" w:hAnsi="Open Sans" w:cs="Open Sans"/>
          <w:sz w:val="20"/>
          <w:szCs w:val="20"/>
        </w:rPr>
      </w:pPr>
      <w:r w:rsidRPr="000964A7">
        <w:rPr>
          <w:rFonts w:ascii="Open Sans" w:hAnsi="Open Sans" w:cs="Open Sans"/>
          <w:sz w:val="20"/>
          <w:szCs w:val="20"/>
        </w:rPr>
        <w:t>En redogörelse för arbetet med att:</w:t>
      </w:r>
    </w:p>
    <w:p w14:paraId="205C2045" w14:textId="77777777" w:rsidR="000964A7" w:rsidRPr="000964A7" w:rsidRDefault="000964A7" w:rsidP="00954FED">
      <w:pPr>
        <w:pStyle w:val="Liststycke"/>
        <w:numPr>
          <w:ilvl w:val="1"/>
          <w:numId w:val="4"/>
        </w:numPr>
        <w:spacing w:after="0"/>
        <w:rPr>
          <w:rFonts w:ascii="Open Sans" w:hAnsi="Open Sans" w:cs="Open Sans"/>
          <w:sz w:val="20"/>
          <w:szCs w:val="20"/>
        </w:rPr>
      </w:pPr>
      <w:r w:rsidRPr="000964A7">
        <w:rPr>
          <w:rFonts w:ascii="Open Sans" w:hAnsi="Open Sans" w:cs="Open Sans"/>
          <w:sz w:val="20"/>
          <w:szCs w:val="20"/>
        </w:rPr>
        <w:t>Undersöka om det finns risker för diskriminering eller repressalier eller andra hinder för lika rättigheter och möjligheter,</w:t>
      </w:r>
    </w:p>
    <w:p w14:paraId="094EC8E4" w14:textId="77777777" w:rsidR="000964A7" w:rsidRPr="000964A7" w:rsidRDefault="000964A7" w:rsidP="00954FED">
      <w:pPr>
        <w:pStyle w:val="Liststycke"/>
        <w:numPr>
          <w:ilvl w:val="1"/>
          <w:numId w:val="4"/>
        </w:numPr>
        <w:spacing w:after="0"/>
        <w:rPr>
          <w:rFonts w:ascii="Open Sans" w:hAnsi="Open Sans" w:cs="Open Sans"/>
          <w:sz w:val="20"/>
          <w:szCs w:val="20"/>
        </w:rPr>
      </w:pPr>
      <w:r w:rsidRPr="000964A7">
        <w:rPr>
          <w:rFonts w:ascii="Open Sans" w:hAnsi="Open Sans" w:cs="Open Sans"/>
          <w:sz w:val="20"/>
          <w:szCs w:val="20"/>
        </w:rPr>
        <w:t>analysera orsaker till upptäckta risker och hinder,</w:t>
      </w:r>
    </w:p>
    <w:p w14:paraId="2E7D93CB" w14:textId="77777777" w:rsidR="000964A7" w:rsidRPr="000964A7" w:rsidRDefault="000964A7" w:rsidP="00954FED">
      <w:pPr>
        <w:pStyle w:val="Liststycke"/>
        <w:numPr>
          <w:ilvl w:val="1"/>
          <w:numId w:val="4"/>
        </w:numPr>
        <w:spacing w:after="0"/>
        <w:rPr>
          <w:rFonts w:ascii="Open Sans" w:hAnsi="Open Sans" w:cs="Open Sans"/>
          <w:sz w:val="20"/>
          <w:szCs w:val="20"/>
        </w:rPr>
      </w:pPr>
      <w:r w:rsidRPr="000964A7">
        <w:rPr>
          <w:rFonts w:ascii="Open Sans" w:hAnsi="Open Sans" w:cs="Open Sans"/>
          <w:sz w:val="20"/>
          <w:szCs w:val="20"/>
        </w:rPr>
        <w:t>vidta förebyggande och främjande åtgärder samt</w:t>
      </w:r>
    </w:p>
    <w:p w14:paraId="229B98BB" w14:textId="77777777" w:rsidR="000964A7" w:rsidRPr="000964A7" w:rsidRDefault="000964A7" w:rsidP="00954FED">
      <w:pPr>
        <w:pStyle w:val="Liststycke"/>
        <w:numPr>
          <w:ilvl w:val="1"/>
          <w:numId w:val="4"/>
        </w:numPr>
        <w:spacing w:after="0"/>
        <w:rPr>
          <w:rFonts w:ascii="Open Sans" w:hAnsi="Open Sans" w:cs="Open Sans"/>
          <w:sz w:val="20"/>
          <w:szCs w:val="20"/>
        </w:rPr>
      </w:pPr>
      <w:r w:rsidRPr="000964A7">
        <w:rPr>
          <w:rFonts w:ascii="Open Sans" w:hAnsi="Open Sans" w:cs="Open Sans"/>
          <w:sz w:val="20"/>
          <w:szCs w:val="20"/>
        </w:rPr>
        <w:t>följa upp och utvärdera arbetet.</w:t>
      </w:r>
    </w:p>
    <w:p w14:paraId="463F0A6F" w14:textId="77777777" w:rsidR="000964A7" w:rsidRPr="000964A7" w:rsidRDefault="000964A7" w:rsidP="00954FED">
      <w:pPr>
        <w:pStyle w:val="Liststycke"/>
        <w:numPr>
          <w:ilvl w:val="0"/>
          <w:numId w:val="4"/>
        </w:numPr>
        <w:spacing w:after="0"/>
        <w:rPr>
          <w:rFonts w:ascii="Open Sans" w:hAnsi="Open Sans" w:cs="Open Sans"/>
          <w:sz w:val="20"/>
          <w:szCs w:val="20"/>
        </w:rPr>
      </w:pPr>
      <w:r w:rsidRPr="000964A7">
        <w:rPr>
          <w:rFonts w:ascii="Open Sans" w:hAnsi="Open Sans" w:cs="Open Sans"/>
          <w:sz w:val="20"/>
          <w:szCs w:val="20"/>
        </w:rPr>
        <w:t>En redogörelse för åtgärderna som vidtas och planeras utifrån riktlinjerna och rutinerna för att förhindra trakasserier och sexuella trakasserier.</w:t>
      </w:r>
    </w:p>
    <w:p w14:paraId="7B802F9E" w14:textId="77777777" w:rsidR="000964A7" w:rsidRPr="000964A7" w:rsidRDefault="000964A7" w:rsidP="00954FED">
      <w:pPr>
        <w:pStyle w:val="Liststycke"/>
        <w:numPr>
          <w:ilvl w:val="0"/>
          <w:numId w:val="4"/>
        </w:numPr>
        <w:spacing w:after="0"/>
        <w:rPr>
          <w:rFonts w:ascii="Open Sans" w:hAnsi="Open Sans" w:cs="Open Sans"/>
          <w:sz w:val="20"/>
          <w:szCs w:val="20"/>
        </w:rPr>
      </w:pPr>
      <w:r w:rsidRPr="000964A7">
        <w:rPr>
          <w:rFonts w:ascii="Open Sans" w:hAnsi="Open Sans" w:cs="Open Sans"/>
          <w:sz w:val="20"/>
          <w:szCs w:val="20"/>
        </w:rPr>
        <w:t>En redogörelse för hur samverkan med elever och anställda fullgörs.</w:t>
      </w:r>
    </w:p>
    <w:p w14:paraId="7FAFC4CB" w14:textId="77777777" w:rsidR="000964A7" w:rsidRPr="000964A7" w:rsidRDefault="000964A7" w:rsidP="000964A7">
      <w:pPr>
        <w:spacing w:after="0"/>
        <w:rPr>
          <w:rFonts w:cs="Open Sans"/>
          <w:szCs w:val="20"/>
        </w:rPr>
      </w:pPr>
    </w:p>
    <w:p w14:paraId="151D9E74" w14:textId="073C538E" w:rsidR="000964A7" w:rsidRPr="00D04724" w:rsidRDefault="000964A7" w:rsidP="000964A7">
      <w:pPr>
        <w:spacing w:after="0"/>
        <w:rPr>
          <w:rFonts w:cs="Open Sans"/>
        </w:rPr>
      </w:pPr>
      <w:r w:rsidRPr="00D04724">
        <w:rPr>
          <w:rFonts w:cs="Open Sans"/>
        </w:rPr>
        <w:lastRenderedPageBreak/>
        <w:t xml:space="preserve">Vid </w:t>
      </w:r>
      <w:r w:rsidR="00D04724">
        <w:rPr>
          <w:rFonts w:cs="Open Sans"/>
        </w:rPr>
        <w:t>Balder</w:t>
      </w:r>
      <w:r w:rsidR="00F439D3" w:rsidRPr="00D04724">
        <w:rPr>
          <w:rFonts w:cs="Open Sans"/>
        </w:rPr>
        <w:t>gymnasiet</w:t>
      </w:r>
      <w:r w:rsidRPr="00D04724">
        <w:rPr>
          <w:rFonts w:cs="Open Sans"/>
        </w:rPr>
        <w:t xml:space="preserve"> har vi</w:t>
      </w:r>
      <w:r w:rsidR="00FD348E" w:rsidRPr="00D04724">
        <w:rPr>
          <w:rFonts w:cs="Open Sans"/>
        </w:rPr>
        <w:t xml:space="preserve"> valt att samla planen utifrån s</w:t>
      </w:r>
      <w:r w:rsidRPr="00D04724">
        <w:rPr>
          <w:rFonts w:cs="Open Sans"/>
        </w:rPr>
        <w:t xml:space="preserve">kollagen och dokumentationen utifrån </w:t>
      </w:r>
      <w:r w:rsidR="00FD348E" w:rsidRPr="00D04724">
        <w:rPr>
          <w:rFonts w:cs="Open Sans"/>
        </w:rPr>
        <w:t>d</w:t>
      </w:r>
      <w:r w:rsidRPr="00D04724">
        <w:rPr>
          <w:rFonts w:cs="Open Sans"/>
        </w:rPr>
        <w:t>iskrimineringslagen i samma dokument.</w:t>
      </w:r>
      <w:r w:rsidR="00C17A62" w:rsidRPr="00D04724">
        <w:rPr>
          <w:rFonts w:cs="Open Sans"/>
        </w:rPr>
        <w:t xml:space="preserve"> </w:t>
      </w:r>
    </w:p>
    <w:p w14:paraId="2C54819D" w14:textId="77777777" w:rsidR="00342AE3" w:rsidRPr="00A24737" w:rsidRDefault="00342AE3" w:rsidP="00342AE3">
      <w:pPr>
        <w:pStyle w:val="Rubrik2"/>
      </w:pPr>
      <w:bookmarkStart w:id="7" w:name="_Toc474503471"/>
      <w:r w:rsidRPr="00A24737">
        <w:t>Diskrimineringsgrunder</w:t>
      </w:r>
      <w:bookmarkEnd w:id="7"/>
      <w:r w:rsidRPr="00A24737">
        <w:t xml:space="preserve"> </w:t>
      </w:r>
    </w:p>
    <w:p w14:paraId="40FD23B9" w14:textId="77777777" w:rsidR="00342AE3" w:rsidRPr="00342AE3" w:rsidRDefault="00342AE3" w:rsidP="00342AE3">
      <w:pPr>
        <w:spacing w:after="0"/>
        <w:rPr>
          <w:rFonts w:cs="Open Sans"/>
        </w:rPr>
      </w:pPr>
      <w:r w:rsidRPr="0F1CD2C4">
        <w:rPr>
          <w:rFonts w:cs="Open Sans"/>
        </w:rPr>
        <w:t>De lagskydd</w:t>
      </w:r>
      <w:r w:rsidR="00FD348E" w:rsidRPr="0F1CD2C4">
        <w:rPr>
          <w:rFonts w:cs="Open Sans"/>
        </w:rPr>
        <w:t>ade diskrimineringsgrunderna i d</w:t>
      </w:r>
      <w:r w:rsidRPr="0F1CD2C4">
        <w:rPr>
          <w:rFonts w:cs="Open Sans"/>
        </w:rPr>
        <w:t xml:space="preserve">iskrimineringslagen är </w:t>
      </w:r>
    </w:p>
    <w:p w14:paraId="4A50592E" w14:textId="77777777" w:rsidR="00342AE3" w:rsidRPr="00342AE3" w:rsidRDefault="00342AE3" w:rsidP="00954FED">
      <w:pPr>
        <w:pStyle w:val="Liststycke"/>
        <w:numPr>
          <w:ilvl w:val="0"/>
          <w:numId w:val="5"/>
        </w:numPr>
        <w:spacing w:after="0"/>
        <w:rPr>
          <w:rFonts w:ascii="Open Sans" w:hAnsi="Open Sans" w:cs="Open Sans"/>
          <w:sz w:val="20"/>
          <w:szCs w:val="20"/>
        </w:rPr>
      </w:pPr>
      <w:r w:rsidRPr="00342AE3">
        <w:rPr>
          <w:rFonts w:ascii="Open Sans" w:hAnsi="Open Sans" w:cs="Open Sans"/>
          <w:sz w:val="20"/>
          <w:szCs w:val="20"/>
        </w:rPr>
        <w:t xml:space="preserve">Kön </w:t>
      </w:r>
    </w:p>
    <w:p w14:paraId="077A25E9" w14:textId="77777777" w:rsidR="00342AE3" w:rsidRPr="00342AE3" w:rsidRDefault="00342AE3" w:rsidP="00954FED">
      <w:pPr>
        <w:pStyle w:val="Liststycke"/>
        <w:numPr>
          <w:ilvl w:val="0"/>
          <w:numId w:val="5"/>
        </w:numPr>
        <w:spacing w:after="0"/>
        <w:rPr>
          <w:rFonts w:ascii="Open Sans" w:hAnsi="Open Sans" w:cs="Open Sans"/>
          <w:sz w:val="20"/>
          <w:szCs w:val="20"/>
        </w:rPr>
      </w:pPr>
      <w:r w:rsidRPr="00342AE3">
        <w:rPr>
          <w:rFonts w:ascii="Open Sans" w:hAnsi="Open Sans" w:cs="Open Sans"/>
          <w:sz w:val="20"/>
          <w:szCs w:val="20"/>
        </w:rPr>
        <w:t xml:space="preserve">Könsidentitet eller könsuttryck </w:t>
      </w:r>
    </w:p>
    <w:p w14:paraId="740D1A35" w14:textId="77777777" w:rsidR="00342AE3" w:rsidRPr="00342AE3" w:rsidRDefault="00342AE3" w:rsidP="00954FED">
      <w:pPr>
        <w:pStyle w:val="Liststycke"/>
        <w:numPr>
          <w:ilvl w:val="0"/>
          <w:numId w:val="5"/>
        </w:numPr>
        <w:spacing w:after="0"/>
        <w:rPr>
          <w:rFonts w:ascii="Open Sans" w:hAnsi="Open Sans" w:cs="Open Sans"/>
          <w:sz w:val="20"/>
          <w:szCs w:val="20"/>
        </w:rPr>
      </w:pPr>
      <w:r w:rsidRPr="00342AE3">
        <w:rPr>
          <w:rFonts w:ascii="Open Sans" w:hAnsi="Open Sans" w:cs="Open Sans"/>
          <w:sz w:val="20"/>
          <w:szCs w:val="20"/>
        </w:rPr>
        <w:t xml:space="preserve">Etnisk tillhörighet </w:t>
      </w:r>
    </w:p>
    <w:p w14:paraId="35B356CB" w14:textId="77777777" w:rsidR="00342AE3" w:rsidRPr="00342AE3" w:rsidRDefault="00342AE3" w:rsidP="00954FED">
      <w:pPr>
        <w:pStyle w:val="Liststycke"/>
        <w:numPr>
          <w:ilvl w:val="0"/>
          <w:numId w:val="5"/>
        </w:numPr>
        <w:spacing w:after="0"/>
        <w:rPr>
          <w:rFonts w:ascii="Open Sans" w:hAnsi="Open Sans" w:cs="Open Sans"/>
          <w:sz w:val="20"/>
          <w:szCs w:val="20"/>
        </w:rPr>
      </w:pPr>
      <w:r w:rsidRPr="00342AE3">
        <w:rPr>
          <w:rFonts w:ascii="Open Sans" w:hAnsi="Open Sans" w:cs="Open Sans"/>
          <w:sz w:val="20"/>
          <w:szCs w:val="20"/>
        </w:rPr>
        <w:t xml:space="preserve">Religion och annan trosuppfattning </w:t>
      </w:r>
    </w:p>
    <w:p w14:paraId="3C15872F" w14:textId="77777777" w:rsidR="00342AE3" w:rsidRPr="00342AE3" w:rsidRDefault="00342AE3" w:rsidP="00954FED">
      <w:pPr>
        <w:pStyle w:val="Liststycke"/>
        <w:numPr>
          <w:ilvl w:val="0"/>
          <w:numId w:val="5"/>
        </w:numPr>
        <w:spacing w:after="0"/>
        <w:rPr>
          <w:rFonts w:ascii="Open Sans" w:hAnsi="Open Sans" w:cs="Open Sans"/>
          <w:sz w:val="20"/>
          <w:szCs w:val="20"/>
        </w:rPr>
      </w:pPr>
      <w:r w:rsidRPr="00342AE3">
        <w:rPr>
          <w:rFonts w:ascii="Open Sans" w:hAnsi="Open Sans" w:cs="Open Sans"/>
          <w:sz w:val="20"/>
          <w:szCs w:val="20"/>
        </w:rPr>
        <w:t xml:space="preserve">Funktionsnedsättning </w:t>
      </w:r>
    </w:p>
    <w:p w14:paraId="20EFDCF5" w14:textId="77777777" w:rsidR="00342AE3" w:rsidRPr="00342AE3" w:rsidRDefault="00342AE3" w:rsidP="00954FED">
      <w:pPr>
        <w:pStyle w:val="Liststycke"/>
        <w:numPr>
          <w:ilvl w:val="0"/>
          <w:numId w:val="5"/>
        </w:numPr>
        <w:spacing w:after="0"/>
        <w:rPr>
          <w:rFonts w:ascii="Open Sans" w:hAnsi="Open Sans" w:cs="Open Sans"/>
          <w:sz w:val="20"/>
          <w:szCs w:val="20"/>
        </w:rPr>
      </w:pPr>
      <w:r w:rsidRPr="00342AE3">
        <w:rPr>
          <w:rFonts w:ascii="Open Sans" w:hAnsi="Open Sans" w:cs="Open Sans"/>
          <w:sz w:val="20"/>
          <w:szCs w:val="20"/>
        </w:rPr>
        <w:t xml:space="preserve">Sexuell läggning </w:t>
      </w:r>
    </w:p>
    <w:p w14:paraId="2CFC7667" w14:textId="77777777" w:rsidR="00342AE3" w:rsidRPr="00342AE3" w:rsidRDefault="00342AE3" w:rsidP="00954FED">
      <w:pPr>
        <w:pStyle w:val="Liststycke"/>
        <w:numPr>
          <w:ilvl w:val="0"/>
          <w:numId w:val="5"/>
        </w:numPr>
        <w:spacing w:after="0"/>
        <w:rPr>
          <w:rFonts w:ascii="Open Sans" w:hAnsi="Open Sans" w:cs="Open Sans"/>
          <w:sz w:val="20"/>
          <w:szCs w:val="20"/>
        </w:rPr>
      </w:pPr>
      <w:r w:rsidRPr="00342AE3">
        <w:rPr>
          <w:rFonts w:ascii="Open Sans" w:hAnsi="Open Sans" w:cs="Open Sans"/>
          <w:sz w:val="20"/>
          <w:szCs w:val="20"/>
        </w:rPr>
        <w:t>Ålder</w:t>
      </w:r>
    </w:p>
    <w:p w14:paraId="6C570743" w14:textId="77777777" w:rsidR="00342AE3" w:rsidRPr="00342AE3" w:rsidRDefault="00342AE3" w:rsidP="00342AE3">
      <w:pPr>
        <w:spacing w:after="0"/>
        <w:rPr>
          <w:rFonts w:cs="Open Sans"/>
        </w:rPr>
      </w:pPr>
      <w:r w:rsidRPr="0F1CD2C4">
        <w:rPr>
          <w:rFonts w:cs="Open Sans"/>
        </w:rPr>
        <w:t>Verksamhetens arbete med aktiva åtgärder för att motverka diskriminering ska omfatta alla sju diskrimineringsgrunderna.</w:t>
      </w:r>
    </w:p>
    <w:p w14:paraId="61BE77DE" w14:textId="77777777" w:rsidR="00342AE3" w:rsidRPr="00A24737" w:rsidRDefault="00342AE3" w:rsidP="00342AE3">
      <w:pPr>
        <w:pStyle w:val="Rubrik2"/>
      </w:pPr>
      <w:bookmarkStart w:id="8" w:name="_Toc474503472"/>
      <w:r w:rsidRPr="00A24737">
        <w:t>Definitioner</w:t>
      </w:r>
      <w:bookmarkEnd w:id="8"/>
    </w:p>
    <w:p w14:paraId="63097A74" w14:textId="77777777" w:rsidR="00342AE3" w:rsidRPr="002E5BE6" w:rsidRDefault="00342AE3" w:rsidP="00342AE3">
      <w:pPr>
        <w:spacing w:after="0"/>
        <w:rPr>
          <w:rFonts w:cs="Open Sans"/>
          <w:b/>
        </w:rPr>
      </w:pPr>
      <w:r w:rsidRPr="002E5BE6">
        <w:rPr>
          <w:rFonts w:cs="Open Sans"/>
          <w:b/>
        </w:rPr>
        <w:t xml:space="preserve">Kön </w:t>
      </w:r>
    </w:p>
    <w:p w14:paraId="7DABA92D" w14:textId="77777777" w:rsidR="00342AE3" w:rsidRDefault="00342AE3" w:rsidP="00342AE3">
      <w:pPr>
        <w:spacing w:after="0"/>
        <w:rPr>
          <w:rFonts w:cs="Open Sans"/>
        </w:rPr>
      </w:pPr>
      <w:r w:rsidRPr="002E5BE6">
        <w:rPr>
          <w:rFonts w:cs="Open Sans"/>
        </w:rPr>
        <w:t>Att någon är man eller kvinna.</w:t>
      </w:r>
    </w:p>
    <w:p w14:paraId="3D8618E9" w14:textId="77777777" w:rsidR="00342AE3" w:rsidRPr="002E5BE6" w:rsidRDefault="00342AE3" w:rsidP="00342AE3">
      <w:pPr>
        <w:spacing w:after="0"/>
        <w:rPr>
          <w:rFonts w:cs="Open Sans"/>
          <w:b/>
        </w:rPr>
      </w:pPr>
      <w:r w:rsidRPr="002E5BE6">
        <w:rPr>
          <w:rFonts w:cs="Open Sans"/>
          <w:b/>
        </w:rPr>
        <w:t xml:space="preserve">Könsöverskridande identitet eller könsuttryck </w:t>
      </w:r>
    </w:p>
    <w:p w14:paraId="5C767C55" w14:textId="77777777" w:rsidR="00954FED" w:rsidRDefault="00342AE3" w:rsidP="00342AE3">
      <w:pPr>
        <w:spacing w:after="0"/>
        <w:rPr>
          <w:rFonts w:cs="Open Sans"/>
        </w:rPr>
      </w:pPr>
      <w:r w:rsidRPr="002E5BE6">
        <w:rPr>
          <w:rFonts w:cs="Open Sans"/>
        </w:rPr>
        <w:t>Att någon inte identifierar sig som kvinna eller man eller genom sin klädsel eller på annat sätt ger uttryck för att tillhöra ett annat kön.</w:t>
      </w:r>
    </w:p>
    <w:p w14:paraId="488CB2FA" w14:textId="77777777" w:rsidR="00342AE3" w:rsidRPr="00954FED" w:rsidRDefault="00342AE3" w:rsidP="00342AE3">
      <w:pPr>
        <w:spacing w:after="0"/>
        <w:rPr>
          <w:rFonts w:cs="Open Sans"/>
        </w:rPr>
      </w:pPr>
      <w:r w:rsidRPr="002E5BE6">
        <w:rPr>
          <w:rFonts w:cs="Open Sans"/>
          <w:b/>
        </w:rPr>
        <w:t xml:space="preserve">Etnisk tillhörighet </w:t>
      </w:r>
    </w:p>
    <w:p w14:paraId="58BB0273" w14:textId="77777777" w:rsidR="00342AE3" w:rsidRDefault="00342AE3" w:rsidP="00342AE3">
      <w:pPr>
        <w:spacing w:after="0"/>
        <w:rPr>
          <w:rFonts w:cs="Open Sans"/>
        </w:rPr>
      </w:pPr>
      <w:r w:rsidRPr="002E5BE6">
        <w:rPr>
          <w:rFonts w:cs="Open Sans"/>
        </w:rPr>
        <w:t>Nationellt eller etniskt ursprung, hudfärg eller annat liknande förhållande. En person kan ha flera etniska tillhörigheter.</w:t>
      </w:r>
    </w:p>
    <w:p w14:paraId="1959E99F" w14:textId="77777777" w:rsidR="00342AE3" w:rsidRPr="002E5BE6" w:rsidRDefault="00342AE3" w:rsidP="00342AE3">
      <w:pPr>
        <w:spacing w:after="0"/>
        <w:rPr>
          <w:rFonts w:cs="Open Sans"/>
          <w:b/>
        </w:rPr>
      </w:pPr>
      <w:r w:rsidRPr="002E5BE6">
        <w:rPr>
          <w:rFonts w:cs="Open Sans"/>
          <w:b/>
        </w:rPr>
        <w:t>Funktionsnedsättning</w:t>
      </w:r>
    </w:p>
    <w:p w14:paraId="29642532" w14:textId="77777777" w:rsidR="00342AE3" w:rsidRDefault="00342AE3" w:rsidP="00342AE3">
      <w:pPr>
        <w:spacing w:after="0"/>
        <w:rPr>
          <w:rFonts w:cs="Open Sans"/>
        </w:rPr>
      </w:pPr>
      <w:r w:rsidRPr="002E5BE6">
        <w:rPr>
          <w:rFonts w:cs="Open Sans"/>
        </w:rPr>
        <w:t>Varaktiga fysiska, psykiska eller begåvningsmässiga begränsningar av en persons funktionsförmåga som till följd av en skada eller sjukdom fanns vid födseln, har uppstår efter det eller kan förväntas uppstå. Som funktionsnedsättning räknas både sådana som syns eller inte märks lika tydligt. Exempel på den senare formen är ADHD eller dyslexi.</w:t>
      </w:r>
    </w:p>
    <w:p w14:paraId="01F3BDFE" w14:textId="77777777" w:rsidR="00342AE3" w:rsidRPr="002E5BE6" w:rsidRDefault="00342AE3" w:rsidP="00342AE3">
      <w:pPr>
        <w:spacing w:after="0"/>
        <w:rPr>
          <w:rFonts w:cs="Open Sans"/>
          <w:b/>
        </w:rPr>
      </w:pPr>
      <w:r w:rsidRPr="002E5BE6">
        <w:rPr>
          <w:rFonts w:cs="Open Sans"/>
          <w:b/>
        </w:rPr>
        <w:t xml:space="preserve">Sexuell läggning </w:t>
      </w:r>
    </w:p>
    <w:p w14:paraId="7ECC700B" w14:textId="60795E25" w:rsidR="00342AE3" w:rsidRDefault="00342AE3" w:rsidP="00342AE3">
      <w:pPr>
        <w:spacing w:after="0"/>
        <w:rPr>
          <w:rFonts w:cs="Open Sans"/>
        </w:rPr>
      </w:pPr>
      <w:r w:rsidRPr="002E5BE6">
        <w:rPr>
          <w:rFonts w:cs="Open Sans"/>
        </w:rPr>
        <w:t>Homosexuell, bisexuell eller heterosexuell läggning.</w:t>
      </w:r>
    </w:p>
    <w:p w14:paraId="2B1D8E81" w14:textId="27F0B545" w:rsidR="00FA1BA4" w:rsidRDefault="00FA1BA4" w:rsidP="00342AE3">
      <w:pPr>
        <w:spacing w:after="0"/>
        <w:rPr>
          <w:rFonts w:cs="Open Sans"/>
        </w:rPr>
      </w:pPr>
    </w:p>
    <w:p w14:paraId="5866D9B4" w14:textId="161C03CA" w:rsidR="00FA1BA4" w:rsidRDefault="00FA1BA4" w:rsidP="00342AE3">
      <w:pPr>
        <w:spacing w:after="0"/>
        <w:rPr>
          <w:rFonts w:cs="Open Sans"/>
        </w:rPr>
      </w:pPr>
    </w:p>
    <w:p w14:paraId="4BCA28A9" w14:textId="53831E03" w:rsidR="00FA1BA4" w:rsidRDefault="00FA1BA4" w:rsidP="00342AE3">
      <w:pPr>
        <w:spacing w:after="0"/>
        <w:rPr>
          <w:rFonts w:cs="Open Sans"/>
        </w:rPr>
      </w:pPr>
    </w:p>
    <w:p w14:paraId="68233C71" w14:textId="23ACF401" w:rsidR="00FA1BA4" w:rsidRDefault="00FA1BA4" w:rsidP="00342AE3">
      <w:pPr>
        <w:spacing w:after="0"/>
        <w:rPr>
          <w:rFonts w:cs="Open Sans"/>
        </w:rPr>
      </w:pPr>
    </w:p>
    <w:p w14:paraId="3D197CF1" w14:textId="169DE65E" w:rsidR="00FA1BA4" w:rsidRDefault="00FA1BA4" w:rsidP="00342AE3">
      <w:pPr>
        <w:spacing w:after="0"/>
        <w:rPr>
          <w:rFonts w:cs="Open Sans"/>
        </w:rPr>
      </w:pPr>
    </w:p>
    <w:p w14:paraId="429B73CC" w14:textId="77777777" w:rsidR="00FA1BA4" w:rsidRDefault="00FA1BA4" w:rsidP="00342AE3">
      <w:pPr>
        <w:spacing w:after="0"/>
        <w:rPr>
          <w:rFonts w:cs="Open Sans"/>
        </w:rPr>
      </w:pPr>
    </w:p>
    <w:p w14:paraId="03F34DBD" w14:textId="77777777" w:rsidR="00342AE3" w:rsidRPr="00FD348E" w:rsidRDefault="00342AE3" w:rsidP="00FD348E">
      <w:pPr>
        <w:pStyle w:val="Rubrik2"/>
      </w:pPr>
      <w:bookmarkStart w:id="9" w:name="_Toc474503473"/>
      <w:r w:rsidRPr="00FD348E">
        <w:lastRenderedPageBreak/>
        <w:t>Former av diskriminering</w:t>
      </w:r>
      <w:bookmarkEnd w:id="9"/>
    </w:p>
    <w:p w14:paraId="27F9F9E5" w14:textId="77777777" w:rsidR="00342AE3" w:rsidRPr="00342AE3" w:rsidRDefault="00342AE3" w:rsidP="00342AE3">
      <w:pPr>
        <w:spacing w:after="0"/>
        <w:rPr>
          <w:rFonts w:cs="Open Sans"/>
        </w:rPr>
      </w:pPr>
      <w:r w:rsidRPr="0F1CD2C4">
        <w:rPr>
          <w:rFonts w:cs="Open Sans"/>
        </w:rPr>
        <w:t xml:space="preserve">I </w:t>
      </w:r>
      <w:r w:rsidR="00FD348E" w:rsidRPr="0F1CD2C4">
        <w:rPr>
          <w:rFonts w:cs="Open Sans"/>
        </w:rPr>
        <w:t>d</w:t>
      </w:r>
      <w:r w:rsidRPr="0F1CD2C4">
        <w:rPr>
          <w:rFonts w:cs="Open Sans"/>
        </w:rPr>
        <w:t>iskrimineringslagen beskrivs följande som former av diskriminering:</w:t>
      </w:r>
    </w:p>
    <w:p w14:paraId="3BF47C71" w14:textId="77777777" w:rsidR="00342AE3" w:rsidRPr="00342AE3" w:rsidRDefault="00342AE3" w:rsidP="00342AE3">
      <w:pPr>
        <w:spacing w:after="0"/>
        <w:rPr>
          <w:rFonts w:cs="Open Sans"/>
          <w:b/>
        </w:rPr>
      </w:pPr>
      <w:r w:rsidRPr="0F1CD2C4">
        <w:rPr>
          <w:rFonts w:cs="Open Sans"/>
          <w:b/>
        </w:rPr>
        <w:t xml:space="preserve">Direkt diskriminering </w:t>
      </w:r>
    </w:p>
    <w:p w14:paraId="2D56C202" w14:textId="77777777" w:rsidR="00342AE3" w:rsidRPr="00342AE3" w:rsidRDefault="00342AE3" w:rsidP="00342AE3">
      <w:pPr>
        <w:spacing w:after="0"/>
        <w:rPr>
          <w:rFonts w:cs="Open Sans"/>
        </w:rPr>
      </w:pPr>
      <w:r w:rsidRPr="0F1CD2C4">
        <w:rPr>
          <w:rFonts w:cs="Open Sans"/>
        </w:rPr>
        <w:t>Att någon missgynnas på grund av kön, könsöverskridande identitet eller uttryck, etnisk tillhörighet, religion eller annan trosuppfattning, funktionsnedsättning, sexuell läggning eller ålder.</w:t>
      </w:r>
    </w:p>
    <w:p w14:paraId="745DA116" w14:textId="77777777" w:rsidR="00342AE3" w:rsidRPr="00342AE3" w:rsidRDefault="00342AE3" w:rsidP="00342AE3">
      <w:pPr>
        <w:spacing w:after="0"/>
        <w:rPr>
          <w:rFonts w:cs="Open Sans"/>
          <w:b/>
        </w:rPr>
      </w:pPr>
      <w:r w:rsidRPr="0F1CD2C4">
        <w:rPr>
          <w:rFonts w:cs="Open Sans"/>
          <w:b/>
        </w:rPr>
        <w:t xml:space="preserve">Indirekt diskriminering </w:t>
      </w:r>
    </w:p>
    <w:p w14:paraId="46F9CB71" w14:textId="77777777" w:rsidR="00583F78" w:rsidRPr="00583F78" w:rsidRDefault="00342AE3" w:rsidP="00342AE3">
      <w:pPr>
        <w:spacing w:after="0"/>
        <w:rPr>
          <w:rFonts w:cs="Open Sans"/>
        </w:rPr>
      </w:pPr>
      <w:r w:rsidRPr="0F1CD2C4">
        <w:rPr>
          <w:rFonts w:cs="Open Sans"/>
        </w:rPr>
        <w:t>Att någon blir missgynnad genom tillämpningen av en bestämmelse, ett kriterium eller ett förfaringssätt som framstår som neutralt men som i praktiken särskilt kan missgynna personer med visst kön, viss könsöverskridande identitet eller uttryck, viss etnisk tillhörighet, viss religion eller annan trosuppfattning, viss funktionsnedsättning, viss sexuell läggning eller viss ålder. Detta gäller såvida inte bestämmelsen eller förfaringssättet kan motiveras med ett berättigat syfte och de medel som används är nödvändiga och lämpliga.</w:t>
      </w:r>
    </w:p>
    <w:p w14:paraId="77FE9107" w14:textId="77777777" w:rsidR="00342AE3" w:rsidRPr="00342AE3" w:rsidRDefault="00342AE3" w:rsidP="00342AE3">
      <w:pPr>
        <w:spacing w:after="0"/>
        <w:rPr>
          <w:rFonts w:cs="Open Sans"/>
          <w:b/>
        </w:rPr>
      </w:pPr>
      <w:r w:rsidRPr="0F1CD2C4">
        <w:rPr>
          <w:rFonts w:cs="Open Sans"/>
          <w:b/>
        </w:rPr>
        <w:t>Bristande tillgänglighet</w:t>
      </w:r>
    </w:p>
    <w:p w14:paraId="7C0EB7B8" w14:textId="77777777" w:rsidR="00583F78" w:rsidRPr="00583F78" w:rsidRDefault="00342AE3" w:rsidP="00342AE3">
      <w:pPr>
        <w:spacing w:after="0"/>
        <w:rPr>
          <w:rFonts w:cs="Open Sans"/>
        </w:rPr>
      </w:pPr>
      <w:r w:rsidRPr="0F1CD2C4">
        <w:rPr>
          <w:rFonts w:cs="Open Sans"/>
        </w:rPr>
        <w:t>Att en person med en funktionsnedsättning missgynnas genom att verksamheten inte har vidtagit åtgärder för tillgänglighet för att personen ska komma i en jämförbar situation med personer utan funktionsnedsättningen.</w:t>
      </w:r>
    </w:p>
    <w:p w14:paraId="5BAB098D" w14:textId="77777777" w:rsidR="00342AE3" w:rsidRPr="00342AE3" w:rsidRDefault="00342AE3" w:rsidP="00342AE3">
      <w:pPr>
        <w:spacing w:after="0"/>
        <w:rPr>
          <w:rFonts w:cs="Open Sans"/>
          <w:b/>
        </w:rPr>
      </w:pPr>
      <w:r w:rsidRPr="0F1CD2C4">
        <w:rPr>
          <w:rFonts w:cs="Open Sans"/>
          <w:b/>
        </w:rPr>
        <w:t xml:space="preserve">Trakasserier </w:t>
      </w:r>
    </w:p>
    <w:p w14:paraId="4B9A3BDE" w14:textId="77777777" w:rsidR="00583F78" w:rsidRPr="00342AE3" w:rsidRDefault="00342AE3" w:rsidP="00342AE3">
      <w:pPr>
        <w:spacing w:after="0"/>
        <w:rPr>
          <w:rFonts w:cs="Open Sans"/>
        </w:rPr>
      </w:pPr>
      <w:r w:rsidRPr="0F1CD2C4">
        <w:rPr>
          <w:rFonts w:cs="Open Sans"/>
        </w:rPr>
        <w:t>Ett uppträdande som kränker en persons värdighet och som har samband med någon av diskrimineringsgrunderna.</w:t>
      </w:r>
    </w:p>
    <w:p w14:paraId="76F77EB9" w14:textId="77777777" w:rsidR="00342AE3" w:rsidRPr="00342AE3" w:rsidRDefault="00342AE3" w:rsidP="00342AE3">
      <w:pPr>
        <w:spacing w:after="0"/>
        <w:rPr>
          <w:rFonts w:cs="Open Sans"/>
          <w:b/>
        </w:rPr>
      </w:pPr>
      <w:r w:rsidRPr="0F1CD2C4">
        <w:rPr>
          <w:rFonts w:cs="Open Sans"/>
          <w:b/>
        </w:rPr>
        <w:t xml:space="preserve">Sexuella trakasserier </w:t>
      </w:r>
    </w:p>
    <w:p w14:paraId="0FC57F90" w14:textId="77777777" w:rsidR="00583F78" w:rsidRPr="008603A0" w:rsidRDefault="00342AE3" w:rsidP="008603A0">
      <w:pPr>
        <w:spacing w:after="0"/>
        <w:rPr>
          <w:rFonts w:cs="Open Sans"/>
        </w:rPr>
      </w:pPr>
      <w:r w:rsidRPr="0F1CD2C4">
        <w:rPr>
          <w:rFonts w:cs="Open Sans"/>
        </w:rPr>
        <w:t>Ett uppträdande av sexuell natur som kränker någons värdighet. Det kan handla om ovälkomna beröringar, tafsningar, skämt, förslag, blickar eller bilder som är sexuellt anspelande och upplevs som kränkande. Det kan också handla om sexuell jargong.</w:t>
      </w:r>
      <w:bookmarkStart w:id="10" w:name="_Toc474503474"/>
    </w:p>
    <w:p w14:paraId="26BB70A2" w14:textId="77777777" w:rsidR="00342AE3" w:rsidRPr="00A24737" w:rsidRDefault="00342AE3" w:rsidP="00342AE3">
      <w:pPr>
        <w:pStyle w:val="Rubrik2"/>
      </w:pPr>
      <w:r w:rsidRPr="00A24737">
        <w:t>Former av kränkningar</w:t>
      </w:r>
      <w:bookmarkEnd w:id="10"/>
    </w:p>
    <w:p w14:paraId="7FDCCEF7" w14:textId="77777777" w:rsidR="00342AE3" w:rsidRPr="002210B2" w:rsidRDefault="00FD348E" w:rsidP="00342AE3">
      <w:pPr>
        <w:spacing w:after="0"/>
        <w:rPr>
          <w:rFonts w:cs="Open Sans"/>
        </w:rPr>
      </w:pPr>
      <w:r>
        <w:rPr>
          <w:rFonts w:cs="Open Sans"/>
        </w:rPr>
        <w:t>I s</w:t>
      </w:r>
      <w:r w:rsidR="00342AE3" w:rsidRPr="002210B2">
        <w:rPr>
          <w:rFonts w:cs="Open Sans"/>
        </w:rPr>
        <w:t>kollagen beskrivs dessa former av kränkningar:</w:t>
      </w:r>
    </w:p>
    <w:p w14:paraId="54FCCAF2" w14:textId="77777777" w:rsidR="00342AE3" w:rsidRPr="00F454FA" w:rsidRDefault="00342AE3" w:rsidP="00342AE3">
      <w:pPr>
        <w:spacing w:after="0"/>
        <w:rPr>
          <w:rFonts w:cs="Open Sans"/>
          <w:b/>
        </w:rPr>
      </w:pPr>
      <w:r w:rsidRPr="00F454FA">
        <w:rPr>
          <w:rFonts w:cs="Open Sans"/>
          <w:b/>
        </w:rPr>
        <w:t xml:space="preserve">Kränkande behandling </w:t>
      </w:r>
    </w:p>
    <w:p w14:paraId="01029171" w14:textId="77777777" w:rsidR="00342AE3" w:rsidRPr="00F454FA" w:rsidRDefault="00342AE3" w:rsidP="00342AE3">
      <w:pPr>
        <w:spacing w:after="0"/>
        <w:rPr>
          <w:rFonts w:cs="Open Sans"/>
        </w:rPr>
      </w:pPr>
      <w:r w:rsidRPr="00F454FA">
        <w:rPr>
          <w:rFonts w:cs="Open Sans"/>
        </w:rPr>
        <w:t>Kränkande behandling definieras i kap</w:t>
      </w:r>
      <w:r>
        <w:rPr>
          <w:rFonts w:cs="Open Sans"/>
        </w:rPr>
        <w:t>.</w:t>
      </w:r>
      <w:r w:rsidRPr="00F454FA">
        <w:rPr>
          <w:rFonts w:cs="Open Sans"/>
        </w:rPr>
        <w:t xml:space="preserve"> 6 i </w:t>
      </w:r>
      <w:r w:rsidR="00FD348E">
        <w:rPr>
          <w:rFonts w:cs="Open Sans"/>
        </w:rPr>
        <w:t>s</w:t>
      </w:r>
      <w:r w:rsidRPr="00F454FA">
        <w:rPr>
          <w:rFonts w:cs="Open Sans"/>
        </w:rPr>
        <w:t>kollagen som ett uppträdande som kränker en elevs värdighet, men som inte har samband med någon diskrimineringsgrund.</w:t>
      </w:r>
      <w:r>
        <w:rPr>
          <w:rFonts w:cs="Open Sans"/>
        </w:rPr>
        <w:t xml:space="preserve"> Det kan handla om exempelvis nedsättande kommentarer, utfrysning, knuffar eller slag.</w:t>
      </w:r>
    </w:p>
    <w:p w14:paraId="5A924243" w14:textId="77777777" w:rsidR="00342AE3" w:rsidRPr="00F454FA" w:rsidRDefault="00342AE3" w:rsidP="00342AE3">
      <w:pPr>
        <w:spacing w:after="0"/>
        <w:rPr>
          <w:rFonts w:cs="Open Sans"/>
          <w:b/>
        </w:rPr>
      </w:pPr>
      <w:r w:rsidRPr="00F454FA">
        <w:rPr>
          <w:rFonts w:cs="Open Sans"/>
          <w:b/>
        </w:rPr>
        <w:t xml:space="preserve">Repressalier </w:t>
      </w:r>
    </w:p>
    <w:p w14:paraId="3804F69C" w14:textId="77777777" w:rsidR="000964A7" w:rsidRDefault="00342AE3" w:rsidP="00D03DAA">
      <w:pPr>
        <w:spacing w:after="0"/>
        <w:rPr>
          <w:rFonts w:cs="Open Sans"/>
        </w:rPr>
      </w:pPr>
      <w:r w:rsidRPr="00F454FA">
        <w:rPr>
          <w:rFonts w:cs="Open Sans"/>
        </w:rPr>
        <w:t>Personalen får inte utsätta en elev för straff eller annan form av negativ behandling på grund av att eleven eller vårdnadshavaren har anmält skolan för diskriminering eller påtalat förekomsten av trakasserier eller kränkande behandling. Det gäller även när en elev, exempelvis som vittne, medverkar i en utredning som rör diskriminering, trakasserier eller kränkande behandling.</w:t>
      </w:r>
    </w:p>
    <w:p w14:paraId="31757DB0" w14:textId="77777777" w:rsidR="00D03DAA" w:rsidRDefault="00D03DAA" w:rsidP="00D03DAA">
      <w:pPr>
        <w:spacing w:after="0"/>
        <w:rPr>
          <w:rFonts w:cs="Open Sans"/>
        </w:rPr>
      </w:pPr>
    </w:p>
    <w:p w14:paraId="03639990" w14:textId="77777777" w:rsidR="00D03DAA" w:rsidRPr="002C1EB8" w:rsidRDefault="00D03DAA" w:rsidP="002C1EB8">
      <w:pPr>
        <w:spacing w:after="200" w:line="276" w:lineRule="auto"/>
        <w:ind w:right="0"/>
        <w:rPr>
          <w:rFonts w:ascii="Open Sans Extrabold" w:hAnsi="Open Sans Extrabold" w:cs="Open Sans Extrabold"/>
          <w:b/>
          <w:bCs/>
          <w:color w:val="623D5A" w:themeColor="accent4"/>
          <w:sz w:val="36"/>
          <w:szCs w:val="36"/>
        </w:rPr>
      </w:pPr>
      <w:bookmarkStart w:id="11" w:name="_Toc474503475"/>
      <w:r w:rsidRPr="00A24737">
        <w:t xml:space="preserve">Rutiner för att förhindra trakasserier, sexuella trakasserier, kränkande </w:t>
      </w:r>
      <w:r w:rsidR="0F1CD2C4">
        <w:t>behandling</w:t>
      </w:r>
      <w:r w:rsidRPr="00A24737">
        <w:t xml:space="preserve"> och repressalier</w:t>
      </w:r>
      <w:bookmarkEnd w:id="11"/>
      <w:r w:rsidR="008365B0">
        <w:t>.</w:t>
      </w:r>
    </w:p>
    <w:p w14:paraId="1F06EDE0" w14:textId="32E16F15" w:rsidR="00D03DAA" w:rsidRDefault="001C6921" w:rsidP="00D03DAA">
      <w:pPr>
        <w:spacing w:after="0"/>
        <w:rPr>
          <w:rFonts w:cs="Open Sans"/>
        </w:rPr>
      </w:pPr>
      <w:r>
        <w:rPr>
          <w:rFonts w:cs="Open Sans"/>
        </w:rPr>
        <w:lastRenderedPageBreak/>
        <w:t>Baldergymnasiet</w:t>
      </w:r>
      <w:r w:rsidR="002F6986" w:rsidRPr="002F6986">
        <w:rPr>
          <w:rFonts w:cs="Open Sans"/>
        </w:rPr>
        <w:t xml:space="preserve"> </w:t>
      </w:r>
      <w:r w:rsidR="00D03DAA" w:rsidRPr="008310AA">
        <w:rPr>
          <w:rFonts w:cs="Open Sans"/>
        </w:rPr>
        <w:t xml:space="preserve">ska vara en </w:t>
      </w:r>
      <w:r w:rsidR="00D03DAA">
        <w:rPr>
          <w:rFonts w:cs="Open Sans"/>
        </w:rPr>
        <w:t>verksamhet</w:t>
      </w:r>
      <w:r w:rsidR="00D03DAA" w:rsidRPr="008310AA">
        <w:rPr>
          <w:rFonts w:cs="Open Sans"/>
        </w:rPr>
        <w:t xml:space="preserve"> där elever och personal trivs och mår bra. Ingen ska på skolan utsättas för kränkningar, diskriminering eller trakasserier. All personal ska ansvara </w:t>
      </w:r>
      <w:r w:rsidR="00D03DAA">
        <w:rPr>
          <w:rFonts w:cs="Open Sans"/>
        </w:rPr>
        <w:t xml:space="preserve">för </w:t>
      </w:r>
      <w:r w:rsidR="00D03DAA" w:rsidRPr="008310AA">
        <w:rPr>
          <w:rFonts w:cs="Open Sans"/>
        </w:rPr>
        <w:t>och jobba med dessa frågor.</w:t>
      </w:r>
    </w:p>
    <w:p w14:paraId="67E06591" w14:textId="77777777" w:rsidR="00D03DAA" w:rsidRPr="00A24737" w:rsidRDefault="00D03DAA" w:rsidP="00D03DAA">
      <w:pPr>
        <w:pStyle w:val="Rubrik2"/>
      </w:pPr>
      <w:bookmarkStart w:id="12" w:name="_Toc474503476"/>
      <w:r w:rsidRPr="00A24737">
        <w:t>Ansvar att lämna information, anmäla, utreda och följa upp</w:t>
      </w:r>
      <w:bookmarkEnd w:id="12"/>
    </w:p>
    <w:p w14:paraId="26A5588C" w14:textId="696EC487" w:rsidR="00D03DAA" w:rsidRPr="002E5BE6" w:rsidRDefault="00FD348E" w:rsidP="00D03DAA">
      <w:pPr>
        <w:spacing w:after="0"/>
        <w:rPr>
          <w:rFonts w:cs="Open Sans"/>
        </w:rPr>
      </w:pPr>
      <w:r>
        <w:rPr>
          <w:rFonts w:cs="Open Sans"/>
        </w:rPr>
        <w:t>Enligt s</w:t>
      </w:r>
      <w:r w:rsidR="00D03DAA">
        <w:rPr>
          <w:rFonts w:cs="Open Sans"/>
        </w:rPr>
        <w:t>kollagen är lärare eller annan personal som får kännedom om att en elev anser sig ha blivit utsatt för kränkande behandling i samband med verksamheten skyldig att anmäla detta till rektorn. En rektor som får kännedom om att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w:t>
      </w:r>
      <w:r>
        <w:rPr>
          <w:rFonts w:cs="Open Sans"/>
        </w:rPr>
        <w:t>ling i framtiden. (6 kap. 10 § s</w:t>
      </w:r>
      <w:r w:rsidR="00D03DAA">
        <w:rPr>
          <w:rFonts w:cs="Open Sans"/>
        </w:rPr>
        <w:t>kollagen (2010:800)) Reglerna kring anmälan till rektor och personal gäller även om en elev anser sig ha blivit utsatt för trakasserier och sexue</w:t>
      </w:r>
      <w:r>
        <w:rPr>
          <w:rFonts w:cs="Open Sans"/>
        </w:rPr>
        <w:t>lla trakasserier. (6 kap. 10 § s</w:t>
      </w:r>
      <w:r w:rsidR="00D03DAA">
        <w:rPr>
          <w:rFonts w:cs="Open Sans"/>
        </w:rPr>
        <w:t>kollagen (2008:567))</w:t>
      </w:r>
      <w:r w:rsidR="00532703">
        <w:rPr>
          <w:rFonts w:cs="Open Sans"/>
        </w:rPr>
        <w:t xml:space="preserve"> </w:t>
      </w:r>
      <w:r w:rsidR="00D03DAA" w:rsidRPr="002E5BE6">
        <w:rPr>
          <w:rFonts w:cs="Open Sans"/>
        </w:rPr>
        <w:t>Huvudman är gymnasienämnden/</w:t>
      </w:r>
      <w:r w:rsidR="003D0882">
        <w:rPr>
          <w:rFonts w:cs="Open Sans"/>
        </w:rPr>
        <w:t>Avdelningschef gymnasieskola</w:t>
      </w:r>
      <w:r w:rsidR="00D03DAA" w:rsidRPr="002E5BE6">
        <w:rPr>
          <w:rFonts w:cs="Open Sans"/>
        </w:rPr>
        <w:t>.</w:t>
      </w:r>
    </w:p>
    <w:p w14:paraId="3042C9C7" w14:textId="77777777" w:rsidR="00D03DAA" w:rsidRDefault="00D03DAA" w:rsidP="00D03DAA">
      <w:pPr>
        <w:spacing w:after="0"/>
        <w:rPr>
          <w:rFonts w:cs="Open Sans"/>
        </w:rPr>
      </w:pPr>
    </w:p>
    <w:p w14:paraId="0D43A5BF" w14:textId="77777777" w:rsidR="00D03DAA" w:rsidRDefault="00D03DAA" w:rsidP="00D03DAA">
      <w:pPr>
        <w:spacing w:after="0"/>
        <w:rPr>
          <w:rFonts w:cs="Open Sans"/>
        </w:rPr>
      </w:pPr>
      <w:r>
        <w:rPr>
          <w:rFonts w:cs="Open Sans"/>
        </w:rPr>
        <w:t xml:space="preserve">Enligt </w:t>
      </w:r>
      <w:r w:rsidR="00FD348E">
        <w:rPr>
          <w:rFonts w:cs="Open Sans"/>
        </w:rPr>
        <w:t>d</w:t>
      </w:r>
      <w:r>
        <w:rPr>
          <w:rFonts w:cs="Open Sans"/>
        </w:rPr>
        <w:t>iskrimineringslagen är e</w:t>
      </w:r>
      <w:r w:rsidRPr="002E5BE6">
        <w:rPr>
          <w:rFonts w:cs="Open Sans"/>
        </w:rPr>
        <w:t xml:space="preserve">n utbildningsanordnare </w:t>
      </w:r>
      <w:r>
        <w:rPr>
          <w:rFonts w:cs="Open Sans"/>
        </w:rPr>
        <w:t xml:space="preserve">som </w:t>
      </w:r>
      <w:r w:rsidRPr="002E5BE6">
        <w:rPr>
          <w:rFonts w:cs="Open Sans"/>
        </w:rPr>
        <w:t xml:space="preserve">får kännedom om att </w:t>
      </w:r>
      <w:r>
        <w:rPr>
          <w:rFonts w:cs="Open Sans"/>
        </w:rPr>
        <w:t>en</w:t>
      </w:r>
      <w:r w:rsidRPr="002E5BE6">
        <w:rPr>
          <w:rFonts w:cs="Open Sans"/>
        </w:rPr>
        <w:t xml:space="preserve"> elev eller studerande som deltar i eller söker till utbildningsanordnarens verksamhet anser sig i samband med verksamheten ha blivit utsatt för trakasserier eller sexuella trakasserier, skyldig att utreda omständigheterna kring de uppgivna trakasserierna och i förekommande fall vidta de åtgärder som skäligen kan krävas för att förhindra trakass</w:t>
      </w:r>
      <w:r w:rsidR="00FD348E">
        <w:rPr>
          <w:rFonts w:cs="Open Sans"/>
        </w:rPr>
        <w:t>erier i framtiden. (2 kap. 7 § d</w:t>
      </w:r>
      <w:r w:rsidRPr="002E5BE6">
        <w:rPr>
          <w:rFonts w:cs="Open Sans"/>
        </w:rPr>
        <w:t>iskr</w:t>
      </w:r>
      <w:r>
        <w:rPr>
          <w:rFonts w:cs="Open Sans"/>
        </w:rPr>
        <w:t>imineringslagen (2008:567)</w:t>
      </w:r>
    </w:p>
    <w:p w14:paraId="773A4AAE" w14:textId="77777777" w:rsidR="002C1EB8" w:rsidRDefault="002C1EB8" w:rsidP="00D03DAA">
      <w:pPr>
        <w:pStyle w:val="Rubrik1"/>
        <w:rPr>
          <w:rStyle w:val="Rubrik2Char"/>
          <w:rFonts w:ascii="Open Sans Extrabold" w:hAnsi="Open Sans Extrabold"/>
          <w:sz w:val="36"/>
          <w:szCs w:val="36"/>
        </w:rPr>
      </w:pPr>
      <w:bookmarkStart w:id="13" w:name="_Toc474503477"/>
    </w:p>
    <w:p w14:paraId="124FDB31" w14:textId="77777777" w:rsidR="00D03DAA" w:rsidRPr="00D03DAA" w:rsidRDefault="00D03DAA" w:rsidP="00D03DAA">
      <w:pPr>
        <w:pStyle w:val="Rubrik1"/>
        <w:rPr>
          <w:rStyle w:val="Rubrik2Char"/>
          <w:rFonts w:ascii="Open Sans Extrabold" w:hAnsi="Open Sans Extrabold"/>
          <w:sz w:val="36"/>
          <w:szCs w:val="36"/>
        </w:rPr>
      </w:pPr>
      <w:r>
        <w:rPr>
          <w:rStyle w:val="Rubrik2Char"/>
          <w:rFonts w:ascii="Open Sans Extrabold" w:hAnsi="Open Sans Extrabold"/>
          <w:sz w:val="36"/>
          <w:szCs w:val="36"/>
        </w:rPr>
        <w:t>Skolans/verksamhetens r</w:t>
      </w:r>
      <w:r w:rsidRPr="00D03DAA">
        <w:rPr>
          <w:rStyle w:val="Rubrik2Char"/>
          <w:rFonts w:ascii="Open Sans Extrabold" w:hAnsi="Open Sans Extrabold"/>
          <w:sz w:val="36"/>
          <w:szCs w:val="36"/>
        </w:rPr>
        <w:t>utiner för anmälan, utredning, åtgärder och uppföljning vid kränkande behandling, trakasserier eller diskriminering</w:t>
      </w:r>
      <w:bookmarkEnd w:id="13"/>
    </w:p>
    <w:p w14:paraId="1C98A285" w14:textId="77777777" w:rsidR="00D16988" w:rsidRPr="005D6F03" w:rsidRDefault="00D16988" w:rsidP="00D16988">
      <w:pPr>
        <w:pStyle w:val="Rubrik2"/>
      </w:pPr>
      <w:r w:rsidRPr="005D6F03">
        <w:t>Anmälan</w:t>
      </w:r>
    </w:p>
    <w:p w14:paraId="269F993E" w14:textId="77777777" w:rsidR="00D16988" w:rsidRPr="00D16988" w:rsidRDefault="00D16988" w:rsidP="00D16988">
      <w:pPr>
        <w:spacing w:after="0"/>
        <w:rPr>
          <w:rFonts w:cs="Open Sans"/>
          <w:b/>
        </w:rPr>
      </w:pPr>
      <w:r w:rsidRPr="0F1CD2C4">
        <w:rPr>
          <w:rFonts w:cs="Open Sans"/>
          <w:b/>
        </w:rPr>
        <w:t>Personalens ansvar</w:t>
      </w:r>
    </w:p>
    <w:p w14:paraId="53C69998" w14:textId="77777777" w:rsidR="00D16988" w:rsidRPr="00D16988" w:rsidRDefault="00D16988" w:rsidP="00954FED">
      <w:pPr>
        <w:pStyle w:val="Liststycke"/>
        <w:numPr>
          <w:ilvl w:val="0"/>
          <w:numId w:val="15"/>
        </w:numPr>
        <w:spacing w:after="0"/>
        <w:rPr>
          <w:rFonts w:ascii="Open Sans" w:hAnsi="Open Sans" w:cs="Open Sans"/>
          <w:i/>
          <w:sz w:val="20"/>
          <w:szCs w:val="20"/>
        </w:rPr>
      </w:pPr>
      <w:r w:rsidRPr="00D16988">
        <w:rPr>
          <w:rFonts w:ascii="Open Sans" w:hAnsi="Open Sans" w:cs="Open Sans"/>
          <w:sz w:val="20"/>
          <w:szCs w:val="20"/>
        </w:rPr>
        <w:t>Personal som får kännedom om att en elev anser sig ha blivit utsatt för kränkande behandling, trakasserier eller diskriminering i samband med verksamheten ska anmäla det till rektor.</w:t>
      </w:r>
      <w:r w:rsidRPr="00D16988">
        <w:rPr>
          <w:rFonts w:ascii="Open Sans" w:hAnsi="Open Sans" w:cs="Open Sans"/>
          <w:i/>
          <w:sz w:val="20"/>
          <w:szCs w:val="20"/>
        </w:rPr>
        <w:t xml:space="preserve"> Alla händelser ska anmälas, d v s det ska inte göras någon värdering av hur allvarlig händelsen är.</w:t>
      </w:r>
    </w:p>
    <w:p w14:paraId="04FF2D4C" w14:textId="77777777" w:rsidR="00D16988" w:rsidRPr="00D16988" w:rsidRDefault="00D16988" w:rsidP="00954FED">
      <w:pPr>
        <w:pStyle w:val="Liststycke"/>
        <w:numPr>
          <w:ilvl w:val="0"/>
          <w:numId w:val="15"/>
        </w:numPr>
        <w:spacing w:after="0"/>
        <w:rPr>
          <w:rFonts w:ascii="Open Sans" w:hAnsi="Open Sans" w:cs="Open Sans"/>
          <w:i/>
          <w:sz w:val="20"/>
          <w:szCs w:val="20"/>
        </w:rPr>
      </w:pPr>
      <w:r w:rsidRPr="00D16988">
        <w:rPr>
          <w:rFonts w:ascii="Open Sans" w:hAnsi="Open Sans" w:cs="Open Sans"/>
          <w:sz w:val="20"/>
          <w:szCs w:val="20"/>
        </w:rPr>
        <w:lastRenderedPageBreak/>
        <w:t>Personal som fått anledning att misstänka att en elev utsatts för kränkande behandling, trakasserier eller diskriminering i samband med verksamheten ska anmäla det till rektor, även om inte eleven själv anser sig kränkt.</w:t>
      </w:r>
    </w:p>
    <w:p w14:paraId="4C795E40" w14:textId="77777777" w:rsidR="00D16988" w:rsidRPr="00D16988" w:rsidRDefault="00D16988" w:rsidP="00954FED">
      <w:pPr>
        <w:pStyle w:val="Liststycke"/>
        <w:numPr>
          <w:ilvl w:val="0"/>
          <w:numId w:val="15"/>
        </w:numPr>
        <w:spacing w:after="0"/>
        <w:rPr>
          <w:rFonts w:ascii="Open Sans" w:hAnsi="Open Sans" w:cs="Open Sans"/>
          <w:sz w:val="20"/>
          <w:szCs w:val="20"/>
        </w:rPr>
      </w:pPr>
      <w:r w:rsidRPr="00D16988">
        <w:rPr>
          <w:rFonts w:ascii="Open Sans" w:hAnsi="Open Sans" w:cs="Open Sans"/>
          <w:sz w:val="20"/>
          <w:szCs w:val="20"/>
        </w:rPr>
        <w:t>Anmälan ska helst göras samma dag som händelsen inträffat, men senast dagen därpå.</w:t>
      </w:r>
    </w:p>
    <w:p w14:paraId="6721AC71" w14:textId="77777777" w:rsidR="00D16988" w:rsidRPr="00D16988" w:rsidRDefault="00D16988" w:rsidP="00D16988">
      <w:pPr>
        <w:spacing w:after="0"/>
        <w:rPr>
          <w:rFonts w:cs="Open Sans"/>
          <w:b/>
        </w:rPr>
      </w:pPr>
      <w:r w:rsidRPr="0F1CD2C4">
        <w:rPr>
          <w:rFonts w:cs="Open Sans"/>
          <w:b/>
        </w:rPr>
        <w:t>Rektors ansvar</w:t>
      </w:r>
    </w:p>
    <w:p w14:paraId="11E15A2C" w14:textId="75AB1F97" w:rsidR="00D16988" w:rsidRPr="00B850F6" w:rsidRDefault="00D16988" w:rsidP="00954FED">
      <w:pPr>
        <w:pStyle w:val="Liststycke"/>
        <w:numPr>
          <w:ilvl w:val="0"/>
          <w:numId w:val="6"/>
        </w:numPr>
        <w:spacing w:after="0"/>
        <w:rPr>
          <w:rFonts w:ascii="Open Sans" w:hAnsi="Open Sans" w:cs="Open Sans"/>
          <w:i/>
          <w:iCs/>
          <w:sz w:val="20"/>
          <w:szCs w:val="20"/>
        </w:rPr>
      </w:pPr>
      <w:r w:rsidRPr="00D16988">
        <w:rPr>
          <w:rFonts w:ascii="Open Sans" w:hAnsi="Open Sans" w:cs="Open Sans"/>
          <w:sz w:val="20"/>
          <w:szCs w:val="20"/>
        </w:rPr>
        <w:t xml:space="preserve">Rektor ska helst samma dag som händelsen inträffat, men senast dagen därpå, skicka anmälan till </w:t>
      </w:r>
      <w:r w:rsidRPr="00B850F6">
        <w:rPr>
          <w:rFonts w:ascii="Open Sans" w:hAnsi="Open Sans" w:cs="Open Sans"/>
          <w:sz w:val="20"/>
          <w:szCs w:val="20"/>
        </w:rPr>
        <w:t xml:space="preserve">huvudmannen </w:t>
      </w:r>
      <w:r w:rsidR="00520737" w:rsidRPr="00B850F6">
        <w:rPr>
          <w:rFonts w:ascii="Open Sans" w:hAnsi="Open Sans" w:cs="Open Sans"/>
          <w:sz w:val="20"/>
          <w:szCs w:val="20"/>
        </w:rPr>
        <w:t>i Draftit</w:t>
      </w:r>
      <w:r w:rsidR="003D0882" w:rsidRPr="00B850F6">
        <w:rPr>
          <w:rFonts w:ascii="Open Sans" w:hAnsi="Open Sans" w:cs="Open Sans"/>
          <w:sz w:val="20"/>
          <w:szCs w:val="20"/>
        </w:rPr>
        <w:t>-anmälan</w:t>
      </w:r>
      <w:r w:rsidR="00B850F6">
        <w:rPr>
          <w:rFonts w:ascii="Open Sans" w:hAnsi="Open Sans" w:cs="Open Sans"/>
          <w:sz w:val="20"/>
          <w:szCs w:val="20"/>
        </w:rPr>
        <w:t>.</w:t>
      </w:r>
    </w:p>
    <w:p w14:paraId="0D4D0BC6" w14:textId="77777777" w:rsidR="00D16988" w:rsidRPr="00D16988" w:rsidRDefault="00D16988" w:rsidP="00954FED">
      <w:pPr>
        <w:pStyle w:val="Liststycke"/>
        <w:numPr>
          <w:ilvl w:val="0"/>
          <w:numId w:val="6"/>
        </w:numPr>
        <w:spacing w:after="0"/>
        <w:rPr>
          <w:rFonts w:ascii="Open Sans" w:hAnsi="Open Sans" w:cs="Open Sans"/>
          <w:sz w:val="20"/>
          <w:szCs w:val="20"/>
        </w:rPr>
      </w:pPr>
      <w:r w:rsidRPr="00D16988">
        <w:rPr>
          <w:rFonts w:ascii="Open Sans" w:hAnsi="Open Sans" w:cs="Open Sans"/>
          <w:sz w:val="20"/>
          <w:szCs w:val="20"/>
        </w:rPr>
        <w:t>Varje händelse ska anmälas separat.</w:t>
      </w:r>
    </w:p>
    <w:p w14:paraId="5FC970D6" w14:textId="77777777" w:rsidR="00D16988" w:rsidRPr="00D16988" w:rsidRDefault="00D16988" w:rsidP="00954FED">
      <w:pPr>
        <w:pStyle w:val="Liststycke"/>
        <w:numPr>
          <w:ilvl w:val="0"/>
          <w:numId w:val="6"/>
        </w:numPr>
        <w:spacing w:after="0"/>
        <w:rPr>
          <w:rFonts w:ascii="Open Sans" w:hAnsi="Open Sans" w:cs="Open Sans"/>
          <w:sz w:val="20"/>
          <w:szCs w:val="20"/>
        </w:rPr>
      </w:pPr>
      <w:r w:rsidRPr="00D16988">
        <w:rPr>
          <w:rFonts w:ascii="Open Sans" w:hAnsi="Open Sans" w:cs="Open Sans"/>
          <w:sz w:val="20"/>
          <w:szCs w:val="20"/>
        </w:rPr>
        <w:t>Skolan/verksamheten ska informera eventuella vårdnadshavare till alla inblandade elever/parter om vad som har hänt och hur skolan/verksamheten kommer att gå vidare.</w:t>
      </w:r>
    </w:p>
    <w:p w14:paraId="4DFAADA3" w14:textId="77777777" w:rsidR="00D16988" w:rsidRPr="00D16988" w:rsidRDefault="00D16988" w:rsidP="00954FED">
      <w:pPr>
        <w:pStyle w:val="Liststycke"/>
        <w:numPr>
          <w:ilvl w:val="0"/>
          <w:numId w:val="6"/>
        </w:numPr>
        <w:spacing w:after="0"/>
        <w:rPr>
          <w:rFonts w:ascii="Open Sans" w:hAnsi="Open Sans" w:cs="Open Sans"/>
          <w:sz w:val="20"/>
          <w:szCs w:val="20"/>
        </w:rPr>
      </w:pPr>
      <w:r w:rsidRPr="00D16988">
        <w:rPr>
          <w:rFonts w:ascii="Open Sans" w:hAnsi="Open Sans" w:cs="Open Sans"/>
          <w:sz w:val="20"/>
          <w:szCs w:val="20"/>
        </w:rPr>
        <w:t>Skolan/verksamheten kan i vissa fall även behöva göra en anmälan till andra myndigheter:</w:t>
      </w:r>
    </w:p>
    <w:p w14:paraId="24E435A3" w14:textId="77777777" w:rsidR="00D16988" w:rsidRPr="00D16988" w:rsidRDefault="00D16988" w:rsidP="00954FED">
      <w:pPr>
        <w:pStyle w:val="Liststycke"/>
        <w:numPr>
          <w:ilvl w:val="1"/>
          <w:numId w:val="14"/>
        </w:numPr>
        <w:spacing w:after="0"/>
        <w:rPr>
          <w:rFonts w:ascii="Open Sans" w:hAnsi="Open Sans" w:cs="Open Sans"/>
          <w:sz w:val="20"/>
          <w:szCs w:val="20"/>
        </w:rPr>
      </w:pPr>
      <w:r w:rsidRPr="00D16988">
        <w:rPr>
          <w:rFonts w:ascii="Open Sans" w:hAnsi="Open Sans" w:cs="Open Sans"/>
          <w:sz w:val="20"/>
          <w:szCs w:val="20"/>
        </w:rPr>
        <w:t>Socialtjänsten – om det finns misstanke om att en elev far illa.</w:t>
      </w:r>
    </w:p>
    <w:p w14:paraId="61EA6583" w14:textId="77777777" w:rsidR="00D16988" w:rsidRPr="00D16988" w:rsidRDefault="00D16988" w:rsidP="00954FED">
      <w:pPr>
        <w:pStyle w:val="Liststycke"/>
        <w:numPr>
          <w:ilvl w:val="1"/>
          <w:numId w:val="14"/>
        </w:numPr>
        <w:spacing w:after="0"/>
        <w:rPr>
          <w:rFonts w:ascii="Open Sans" w:hAnsi="Open Sans" w:cs="Open Sans"/>
          <w:sz w:val="20"/>
          <w:szCs w:val="20"/>
        </w:rPr>
      </w:pPr>
      <w:r w:rsidRPr="00D16988">
        <w:rPr>
          <w:rFonts w:ascii="Open Sans" w:hAnsi="Open Sans" w:cs="Open Sans"/>
          <w:sz w:val="20"/>
          <w:szCs w:val="20"/>
        </w:rPr>
        <w:t>Polisen</w:t>
      </w:r>
    </w:p>
    <w:p w14:paraId="78452E60" w14:textId="2F4DFCE3" w:rsidR="00D16988" w:rsidRDefault="00D16988" w:rsidP="00954FED">
      <w:pPr>
        <w:pStyle w:val="Liststycke"/>
        <w:numPr>
          <w:ilvl w:val="1"/>
          <w:numId w:val="14"/>
        </w:numPr>
        <w:spacing w:after="0"/>
        <w:rPr>
          <w:rFonts w:ascii="Open Sans" w:hAnsi="Open Sans" w:cs="Open Sans"/>
          <w:sz w:val="20"/>
          <w:szCs w:val="20"/>
        </w:rPr>
      </w:pPr>
      <w:r w:rsidRPr="00D16988">
        <w:rPr>
          <w:rFonts w:ascii="Open Sans" w:hAnsi="Open Sans" w:cs="Open Sans"/>
          <w:sz w:val="20"/>
          <w:szCs w:val="20"/>
        </w:rPr>
        <w:t xml:space="preserve">Arbetsmiljöverket – om händelse inneburit fara för liv eller hälsa, </w:t>
      </w:r>
      <w:proofErr w:type="gramStart"/>
      <w:r w:rsidRPr="00D16988">
        <w:rPr>
          <w:rFonts w:ascii="Open Sans" w:hAnsi="Open Sans" w:cs="Open Sans"/>
          <w:sz w:val="20"/>
          <w:szCs w:val="20"/>
        </w:rPr>
        <w:t>t ex</w:t>
      </w:r>
      <w:proofErr w:type="gramEnd"/>
      <w:r w:rsidRPr="00D16988">
        <w:rPr>
          <w:rFonts w:ascii="Open Sans" w:hAnsi="Open Sans" w:cs="Open Sans"/>
          <w:sz w:val="20"/>
          <w:szCs w:val="20"/>
        </w:rPr>
        <w:t xml:space="preserve"> vid våld eller hot om våld.</w:t>
      </w:r>
    </w:p>
    <w:p w14:paraId="5DEB619C" w14:textId="147BE3D6" w:rsidR="00C344E5" w:rsidRPr="009931EB" w:rsidRDefault="00B62331" w:rsidP="00954FED">
      <w:pPr>
        <w:pStyle w:val="Liststycke"/>
        <w:numPr>
          <w:ilvl w:val="1"/>
          <w:numId w:val="14"/>
        </w:numPr>
        <w:spacing w:after="0"/>
        <w:rPr>
          <w:rFonts w:ascii="Open Sans" w:hAnsi="Open Sans" w:cs="Open Sans"/>
          <w:sz w:val="20"/>
          <w:szCs w:val="20"/>
        </w:rPr>
      </w:pPr>
      <w:r w:rsidRPr="009931EB">
        <w:rPr>
          <w:rFonts w:ascii="Open Sans" w:hAnsi="Open Sans" w:cs="Open Sans"/>
          <w:sz w:val="20"/>
          <w:szCs w:val="20"/>
        </w:rPr>
        <w:t>Se handlingsplan mot hot och våld.</w:t>
      </w:r>
    </w:p>
    <w:p w14:paraId="11110646" w14:textId="4C476022" w:rsidR="00D16988" w:rsidRDefault="00D16988" w:rsidP="00954FED">
      <w:pPr>
        <w:pStyle w:val="Liststycke"/>
        <w:numPr>
          <w:ilvl w:val="0"/>
          <w:numId w:val="6"/>
        </w:numPr>
        <w:spacing w:after="0"/>
        <w:rPr>
          <w:rFonts w:ascii="Open Sans" w:hAnsi="Open Sans" w:cs="Open Sans"/>
          <w:sz w:val="20"/>
          <w:szCs w:val="20"/>
        </w:rPr>
      </w:pPr>
      <w:r w:rsidRPr="00D16988">
        <w:rPr>
          <w:rFonts w:ascii="Open Sans" w:hAnsi="Open Sans" w:cs="Open Sans"/>
          <w:sz w:val="20"/>
          <w:szCs w:val="20"/>
        </w:rPr>
        <w:t>Även om skolan/verksamheten anmäler händelsen till någon annan myndighet, är skolan/verksamheten skyldig att göra en egen utredning och vidta åtgärder.</w:t>
      </w:r>
    </w:p>
    <w:p w14:paraId="693FD1D0" w14:textId="58FE4FF3" w:rsidR="00C344E5" w:rsidRPr="00D16988" w:rsidRDefault="00C344E5" w:rsidP="009931EB">
      <w:pPr>
        <w:pStyle w:val="Liststycke"/>
        <w:spacing w:after="0"/>
        <w:rPr>
          <w:rFonts w:ascii="Open Sans" w:hAnsi="Open Sans" w:cs="Open Sans"/>
          <w:sz w:val="20"/>
          <w:szCs w:val="20"/>
        </w:rPr>
      </w:pPr>
    </w:p>
    <w:p w14:paraId="552A6666" w14:textId="77777777" w:rsidR="00D16988" w:rsidRPr="00D16988" w:rsidRDefault="00D16988" w:rsidP="00D16988">
      <w:pPr>
        <w:pStyle w:val="Rubrik2"/>
      </w:pPr>
      <w:r w:rsidRPr="00D16988">
        <w:t>Utredning</w:t>
      </w:r>
    </w:p>
    <w:p w14:paraId="56A72F05" w14:textId="77777777" w:rsidR="00D16988" w:rsidRPr="00D16988" w:rsidRDefault="00D16988" w:rsidP="00D16988">
      <w:pPr>
        <w:spacing w:after="0"/>
        <w:rPr>
          <w:rFonts w:cs="Open Sans"/>
          <w:b/>
        </w:rPr>
      </w:pPr>
      <w:r w:rsidRPr="0F1CD2C4">
        <w:rPr>
          <w:rFonts w:cs="Open Sans"/>
          <w:b/>
        </w:rPr>
        <w:t>Rektors ansvar</w:t>
      </w:r>
    </w:p>
    <w:p w14:paraId="66C3B618" w14:textId="77777777" w:rsidR="00D16988" w:rsidRPr="00D16988" w:rsidRDefault="00D16988" w:rsidP="00954FED">
      <w:pPr>
        <w:pStyle w:val="Liststycke"/>
        <w:numPr>
          <w:ilvl w:val="0"/>
          <w:numId w:val="7"/>
        </w:numPr>
        <w:spacing w:after="0"/>
        <w:rPr>
          <w:rFonts w:ascii="Open Sans" w:hAnsi="Open Sans" w:cs="Open Sans"/>
          <w:sz w:val="20"/>
          <w:szCs w:val="20"/>
        </w:rPr>
      </w:pPr>
      <w:r w:rsidRPr="00D16988">
        <w:rPr>
          <w:rFonts w:ascii="Open Sans" w:hAnsi="Open Sans" w:cs="Open Sans"/>
          <w:sz w:val="20"/>
          <w:szCs w:val="20"/>
        </w:rPr>
        <w:t>Rektor ska skyndsamt inleda en utredning.</w:t>
      </w:r>
    </w:p>
    <w:p w14:paraId="7D2DAA68" w14:textId="77777777" w:rsidR="00D16988" w:rsidRPr="00D16988" w:rsidRDefault="00D16988" w:rsidP="00954FED">
      <w:pPr>
        <w:pStyle w:val="Liststycke"/>
        <w:numPr>
          <w:ilvl w:val="0"/>
          <w:numId w:val="7"/>
        </w:numPr>
        <w:spacing w:after="0"/>
        <w:rPr>
          <w:rFonts w:ascii="Open Sans" w:hAnsi="Open Sans" w:cs="Open Sans"/>
          <w:sz w:val="20"/>
          <w:szCs w:val="20"/>
        </w:rPr>
      </w:pPr>
      <w:r w:rsidRPr="00D16988">
        <w:rPr>
          <w:rFonts w:ascii="Open Sans" w:hAnsi="Open Sans" w:cs="Open Sans"/>
          <w:sz w:val="20"/>
          <w:szCs w:val="20"/>
        </w:rPr>
        <w:t>Om det är personal som misstänks ha utsatt en elev för trakasserier eller kränkande behandling, ansvarar närmaste arbetsledare för utredningen.</w:t>
      </w:r>
    </w:p>
    <w:p w14:paraId="5BEF4301" w14:textId="77777777" w:rsidR="00D16988" w:rsidRPr="00583F78" w:rsidRDefault="00D16988" w:rsidP="00D16988">
      <w:pPr>
        <w:pStyle w:val="Liststycke"/>
        <w:numPr>
          <w:ilvl w:val="0"/>
          <w:numId w:val="7"/>
        </w:numPr>
        <w:spacing w:after="0"/>
        <w:rPr>
          <w:rFonts w:ascii="Open Sans" w:hAnsi="Open Sans" w:cs="Open Sans"/>
          <w:sz w:val="20"/>
          <w:szCs w:val="20"/>
        </w:rPr>
      </w:pPr>
      <w:r w:rsidRPr="00D16988">
        <w:rPr>
          <w:rFonts w:ascii="Open Sans" w:hAnsi="Open Sans" w:cs="Open Sans"/>
          <w:sz w:val="20"/>
          <w:szCs w:val="20"/>
        </w:rPr>
        <w:t>Rektor ansvarar för att eventuella vårdnadshavare till alla inblandade elever/parter kontaktas när utredningen inleds.</w:t>
      </w:r>
    </w:p>
    <w:p w14:paraId="04EA5482" w14:textId="77777777" w:rsidR="00D16988" w:rsidRPr="00D16988" w:rsidRDefault="00D16988" w:rsidP="00954FED">
      <w:pPr>
        <w:pStyle w:val="Liststycke"/>
        <w:numPr>
          <w:ilvl w:val="0"/>
          <w:numId w:val="7"/>
        </w:numPr>
        <w:spacing w:after="0"/>
        <w:rPr>
          <w:rFonts w:ascii="Open Sans" w:hAnsi="Open Sans" w:cs="Open Sans"/>
          <w:sz w:val="20"/>
          <w:szCs w:val="20"/>
        </w:rPr>
      </w:pPr>
      <w:r w:rsidRPr="00D16988">
        <w:rPr>
          <w:rFonts w:ascii="Open Sans" w:hAnsi="Open Sans" w:cs="Open Sans"/>
          <w:sz w:val="20"/>
          <w:szCs w:val="20"/>
        </w:rPr>
        <w:t>Utredningen ska:</w:t>
      </w:r>
    </w:p>
    <w:p w14:paraId="2CB8BC38" w14:textId="77777777" w:rsidR="00D16988" w:rsidRPr="00D16988" w:rsidRDefault="00D16988" w:rsidP="00954FED">
      <w:pPr>
        <w:pStyle w:val="Liststycke"/>
        <w:numPr>
          <w:ilvl w:val="0"/>
          <w:numId w:val="9"/>
        </w:numPr>
        <w:spacing w:after="0"/>
        <w:rPr>
          <w:rFonts w:ascii="Open Sans" w:hAnsi="Open Sans" w:cs="Open Sans"/>
          <w:sz w:val="20"/>
          <w:szCs w:val="20"/>
        </w:rPr>
      </w:pPr>
      <w:r w:rsidRPr="00D16988">
        <w:rPr>
          <w:rFonts w:ascii="Open Sans" w:hAnsi="Open Sans" w:cs="Open Sans"/>
          <w:sz w:val="20"/>
          <w:szCs w:val="20"/>
        </w:rPr>
        <w:t>Vara allsidig och grundlig.</w:t>
      </w:r>
    </w:p>
    <w:p w14:paraId="461984A3" w14:textId="77777777" w:rsidR="00D16988" w:rsidRPr="00D16988" w:rsidRDefault="00D16988" w:rsidP="00954FED">
      <w:pPr>
        <w:pStyle w:val="Liststycke"/>
        <w:numPr>
          <w:ilvl w:val="0"/>
          <w:numId w:val="9"/>
        </w:numPr>
        <w:spacing w:after="0"/>
        <w:rPr>
          <w:rFonts w:ascii="Open Sans" w:hAnsi="Open Sans" w:cs="Open Sans"/>
          <w:sz w:val="20"/>
          <w:szCs w:val="20"/>
        </w:rPr>
      </w:pPr>
      <w:r w:rsidRPr="00D16988">
        <w:rPr>
          <w:rFonts w:ascii="Open Sans" w:hAnsi="Open Sans" w:cs="Open Sans"/>
          <w:sz w:val="20"/>
          <w:szCs w:val="20"/>
        </w:rPr>
        <w:t>Visa när händelsen eller händelserna inträffade.</w:t>
      </w:r>
    </w:p>
    <w:p w14:paraId="5C024851" w14:textId="77777777" w:rsidR="00D16988" w:rsidRPr="00D16988" w:rsidRDefault="00D16988" w:rsidP="00954FED">
      <w:pPr>
        <w:pStyle w:val="Liststycke"/>
        <w:numPr>
          <w:ilvl w:val="0"/>
          <w:numId w:val="9"/>
        </w:numPr>
        <w:spacing w:after="0"/>
        <w:rPr>
          <w:rFonts w:ascii="Open Sans" w:hAnsi="Open Sans" w:cs="Open Sans"/>
          <w:sz w:val="20"/>
          <w:szCs w:val="20"/>
        </w:rPr>
      </w:pPr>
      <w:r w:rsidRPr="00D16988">
        <w:rPr>
          <w:rFonts w:ascii="Open Sans" w:hAnsi="Open Sans" w:cs="Open Sans"/>
          <w:sz w:val="20"/>
          <w:szCs w:val="20"/>
        </w:rPr>
        <w:t>Visa om händelsen inträffat vid enstaka eller flera tillfällen samt under vilken tidsperiod.</w:t>
      </w:r>
    </w:p>
    <w:p w14:paraId="5E9D22DE" w14:textId="77777777" w:rsidR="00D16988" w:rsidRPr="00D16988" w:rsidRDefault="00D16988" w:rsidP="00954FED">
      <w:pPr>
        <w:pStyle w:val="Liststycke"/>
        <w:numPr>
          <w:ilvl w:val="0"/>
          <w:numId w:val="9"/>
        </w:numPr>
        <w:spacing w:after="0"/>
        <w:rPr>
          <w:rFonts w:ascii="Open Sans" w:hAnsi="Open Sans" w:cs="Open Sans"/>
          <w:sz w:val="20"/>
          <w:szCs w:val="20"/>
        </w:rPr>
      </w:pPr>
      <w:r w:rsidRPr="00D16988">
        <w:rPr>
          <w:rFonts w:ascii="Open Sans" w:hAnsi="Open Sans" w:cs="Open Sans"/>
          <w:sz w:val="20"/>
          <w:szCs w:val="20"/>
        </w:rPr>
        <w:t>Visa om trakasserierna eller kränkningarna blivit värre.</w:t>
      </w:r>
    </w:p>
    <w:p w14:paraId="4D4F7783" w14:textId="77777777" w:rsidR="00D16988" w:rsidRPr="00583F78" w:rsidRDefault="00D16988" w:rsidP="00583F78">
      <w:pPr>
        <w:pStyle w:val="Liststycke"/>
        <w:numPr>
          <w:ilvl w:val="0"/>
          <w:numId w:val="9"/>
        </w:numPr>
        <w:spacing w:after="0"/>
        <w:rPr>
          <w:rFonts w:ascii="Open Sans" w:hAnsi="Open Sans" w:cs="Open Sans"/>
          <w:sz w:val="20"/>
          <w:szCs w:val="20"/>
        </w:rPr>
      </w:pPr>
      <w:r w:rsidRPr="00D16988">
        <w:rPr>
          <w:rFonts w:ascii="Open Sans" w:hAnsi="Open Sans" w:cs="Open Sans"/>
          <w:sz w:val="20"/>
          <w:szCs w:val="20"/>
        </w:rPr>
        <w:t>Visa om händelserna är en del i ett större mönster eller problem.</w:t>
      </w:r>
    </w:p>
    <w:p w14:paraId="7CA8C6C3" w14:textId="77777777" w:rsidR="00D16988" w:rsidRPr="00D16988" w:rsidRDefault="00D16988" w:rsidP="00954FED">
      <w:pPr>
        <w:pStyle w:val="Liststycke"/>
        <w:numPr>
          <w:ilvl w:val="0"/>
          <w:numId w:val="10"/>
        </w:numPr>
        <w:spacing w:after="0"/>
        <w:rPr>
          <w:rFonts w:ascii="Open Sans" w:hAnsi="Open Sans" w:cs="Open Sans"/>
          <w:sz w:val="20"/>
          <w:szCs w:val="20"/>
        </w:rPr>
      </w:pPr>
      <w:r w:rsidRPr="00D16988">
        <w:rPr>
          <w:rFonts w:ascii="Open Sans" w:hAnsi="Open Sans" w:cs="Open Sans"/>
          <w:sz w:val="20"/>
          <w:szCs w:val="20"/>
        </w:rPr>
        <w:t>Skolan/verksamheten måste utreda händelsen även om elev eller vårdnadshavare inte vill det.</w:t>
      </w:r>
    </w:p>
    <w:p w14:paraId="71DE0F70" w14:textId="77777777" w:rsidR="00D16988" w:rsidRPr="00D16988" w:rsidRDefault="00D16988" w:rsidP="00954FED">
      <w:pPr>
        <w:pStyle w:val="Liststycke"/>
        <w:numPr>
          <w:ilvl w:val="0"/>
          <w:numId w:val="10"/>
        </w:numPr>
        <w:spacing w:after="0"/>
        <w:rPr>
          <w:rFonts w:ascii="Open Sans" w:hAnsi="Open Sans" w:cs="Open Sans"/>
          <w:sz w:val="20"/>
          <w:szCs w:val="20"/>
        </w:rPr>
      </w:pPr>
      <w:r w:rsidRPr="00D16988">
        <w:rPr>
          <w:rFonts w:ascii="Open Sans" w:hAnsi="Open Sans" w:cs="Open Sans"/>
          <w:sz w:val="20"/>
          <w:szCs w:val="20"/>
        </w:rPr>
        <w:t>Utredningens omfattning beror på omständigheterna i det enskilda fallet. Även om det i utredningen skulle visa sig att händelsen var bagatellartad ska utredningen dokumenteras.</w:t>
      </w:r>
    </w:p>
    <w:p w14:paraId="6F032B67" w14:textId="4427F3EA" w:rsidR="00D16988" w:rsidRPr="00D16988" w:rsidRDefault="00D16988" w:rsidP="00954FED">
      <w:pPr>
        <w:pStyle w:val="Liststycke"/>
        <w:numPr>
          <w:ilvl w:val="0"/>
          <w:numId w:val="10"/>
        </w:numPr>
        <w:spacing w:after="0"/>
        <w:rPr>
          <w:rFonts w:ascii="Open Sans" w:hAnsi="Open Sans" w:cs="Open Sans"/>
          <w:sz w:val="20"/>
          <w:szCs w:val="20"/>
        </w:rPr>
      </w:pPr>
      <w:r w:rsidRPr="00D16988">
        <w:rPr>
          <w:rFonts w:ascii="Open Sans" w:hAnsi="Open Sans" w:cs="Open Sans"/>
          <w:sz w:val="20"/>
          <w:szCs w:val="20"/>
        </w:rPr>
        <w:t>Dokumentationen av är</w:t>
      </w:r>
      <w:r w:rsidRPr="00347F2E">
        <w:rPr>
          <w:rFonts w:ascii="Open Sans" w:hAnsi="Open Sans" w:cs="Open Sans"/>
          <w:color w:val="000000" w:themeColor="text1"/>
          <w:sz w:val="20"/>
          <w:szCs w:val="20"/>
        </w:rPr>
        <w:t>endet</w:t>
      </w:r>
      <w:r w:rsidR="003D0882" w:rsidRPr="00347F2E">
        <w:rPr>
          <w:rFonts w:ascii="Open Sans" w:hAnsi="Open Sans" w:cs="Open Sans"/>
          <w:color w:val="000000" w:themeColor="text1"/>
          <w:sz w:val="20"/>
          <w:szCs w:val="20"/>
        </w:rPr>
        <w:t xml:space="preserve"> görs i Draftit-utredning</w:t>
      </w:r>
      <w:r w:rsidR="00F76185">
        <w:rPr>
          <w:rFonts w:ascii="Open Sans" w:hAnsi="Open Sans" w:cs="Open Sans"/>
          <w:color w:val="000000" w:themeColor="text1"/>
          <w:sz w:val="20"/>
          <w:szCs w:val="20"/>
        </w:rPr>
        <w:t>.</w:t>
      </w:r>
    </w:p>
    <w:p w14:paraId="67A50806" w14:textId="77777777" w:rsidR="00D16988" w:rsidRPr="00D16988" w:rsidRDefault="00D16988" w:rsidP="00D16988">
      <w:pPr>
        <w:pStyle w:val="Rubrik2"/>
      </w:pPr>
      <w:r w:rsidRPr="00D16988">
        <w:lastRenderedPageBreak/>
        <w:t>Åtgärder</w:t>
      </w:r>
    </w:p>
    <w:p w14:paraId="4131C6E4" w14:textId="77777777" w:rsidR="00D16988" w:rsidRPr="00D16988" w:rsidRDefault="00D16988" w:rsidP="00D16988">
      <w:pPr>
        <w:spacing w:after="0"/>
        <w:rPr>
          <w:rFonts w:cs="Open Sans"/>
          <w:b/>
        </w:rPr>
      </w:pPr>
      <w:r w:rsidRPr="0F1CD2C4">
        <w:rPr>
          <w:rFonts w:cs="Open Sans"/>
          <w:b/>
        </w:rPr>
        <w:t>Rektors ansvar</w:t>
      </w:r>
    </w:p>
    <w:p w14:paraId="2DA7E435" w14:textId="77777777" w:rsidR="00D16988" w:rsidRPr="00D16988" w:rsidRDefault="00D16988" w:rsidP="00954FED">
      <w:pPr>
        <w:pStyle w:val="Liststycke"/>
        <w:numPr>
          <w:ilvl w:val="0"/>
          <w:numId w:val="8"/>
        </w:numPr>
        <w:spacing w:after="0"/>
        <w:rPr>
          <w:rFonts w:ascii="Open Sans" w:hAnsi="Open Sans" w:cs="Open Sans"/>
          <w:sz w:val="20"/>
          <w:szCs w:val="20"/>
        </w:rPr>
      </w:pPr>
      <w:r w:rsidRPr="00D16988">
        <w:rPr>
          <w:rFonts w:ascii="Open Sans" w:hAnsi="Open Sans" w:cs="Open Sans"/>
          <w:sz w:val="20"/>
          <w:szCs w:val="20"/>
        </w:rPr>
        <w:t>Skolan/verksamheten ska vidta skäliga åtgärder för att förhindra framtida trakasserier eller kränkningar.</w:t>
      </w:r>
    </w:p>
    <w:p w14:paraId="1CEA94C1" w14:textId="77777777" w:rsidR="00D16988" w:rsidRPr="00D16988" w:rsidRDefault="00D16988" w:rsidP="00954FED">
      <w:pPr>
        <w:pStyle w:val="Liststycke"/>
        <w:numPr>
          <w:ilvl w:val="0"/>
          <w:numId w:val="8"/>
        </w:numPr>
        <w:spacing w:after="0"/>
        <w:rPr>
          <w:rFonts w:ascii="Open Sans" w:hAnsi="Open Sans" w:cs="Open Sans"/>
          <w:sz w:val="20"/>
          <w:szCs w:val="20"/>
        </w:rPr>
      </w:pPr>
      <w:r w:rsidRPr="00D16988">
        <w:rPr>
          <w:rFonts w:ascii="Open Sans" w:hAnsi="Open Sans" w:cs="Open Sans"/>
          <w:sz w:val="20"/>
          <w:szCs w:val="20"/>
        </w:rPr>
        <w:t>Åtgärderna ska:</w:t>
      </w:r>
    </w:p>
    <w:p w14:paraId="6E597F3C" w14:textId="77777777" w:rsidR="00D16988" w:rsidRPr="00D16988" w:rsidRDefault="00D16988" w:rsidP="00954FED">
      <w:pPr>
        <w:pStyle w:val="Liststycke"/>
        <w:numPr>
          <w:ilvl w:val="0"/>
          <w:numId w:val="11"/>
        </w:numPr>
        <w:spacing w:after="0"/>
        <w:rPr>
          <w:rFonts w:ascii="Open Sans" w:hAnsi="Open Sans" w:cs="Open Sans"/>
          <w:sz w:val="20"/>
          <w:szCs w:val="20"/>
        </w:rPr>
      </w:pPr>
      <w:r w:rsidRPr="00D16988">
        <w:rPr>
          <w:rFonts w:ascii="Open Sans" w:hAnsi="Open Sans" w:cs="Open Sans"/>
          <w:sz w:val="20"/>
          <w:szCs w:val="20"/>
        </w:rPr>
        <w:t>Grundas på utredningen.</w:t>
      </w:r>
    </w:p>
    <w:p w14:paraId="7A7319CE" w14:textId="77777777" w:rsidR="00D16988" w:rsidRPr="00D16988" w:rsidRDefault="00D16988" w:rsidP="00954FED">
      <w:pPr>
        <w:pStyle w:val="Liststycke"/>
        <w:numPr>
          <w:ilvl w:val="0"/>
          <w:numId w:val="11"/>
        </w:numPr>
        <w:spacing w:after="0"/>
        <w:rPr>
          <w:rFonts w:ascii="Open Sans" w:hAnsi="Open Sans" w:cs="Open Sans"/>
          <w:sz w:val="20"/>
          <w:szCs w:val="20"/>
        </w:rPr>
      </w:pPr>
      <w:r w:rsidRPr="00D16988">
        <w:rPr>
          <w:rFonts w:ascii="Open Sans" w:hAnsi="Open Sans" w:cs="Open Sans"/>
          <w:sz w:val="20"/>
          <w:szCs w:val="20"/>
        </w:rPr>
        <w:t>Syfta till att lösa situationen långsiktigt.</w:t>
      </w:r>
    </w:p>
    <w:p w14:paraId="2CB1DB2A" w14:textId="77777777" w:rsidR="00D16988" w:rsidRPr="00D16988" w:rsidRDefault="00D16988" w:rsidP="00954FED">
      <w:pPr>
        <w:pStyle w:val="Liststycke"/>
        <w:numPr>
          <w:ilvl w:val="0"/>
          <w:numId w:val="11"/>
        </w:numPr>
        <w:spacing w:after="0"/>
        <w:rPr>
          <w:rFonts w:ascii="Open Sans" w:hAnsi="Open Sans" w:cs="Open Sans"/>
          <w:sz w:val="20"/>
          <w:szCs w:val="20"/>
        </w:rPr>
      </w:pPr>
      <w:r w:rsidRPr="00D16988">
        <w:rPr>
          <w:rFonts w:ascii="Open Sans" w:hAnsi="Open Sans" w:cs="Open Sans"/>
          <w:sz w:val="20"/>
          <w:szCs w:val="20"/>
        </w:rPr>
        <w:t>Riktas till både den som blivit utsatt och den eller de som utsatt.</w:t>
      </w:r>
    </w:p>
    <w:p w14:paraId="3E31A051" w14:textId="77777777" w:rsidR="00D16988" w:rsidRPr="00D16988" w:rsidRDefault="00D16988" w:rsidP="00954FED">
      <w:pPr>
        <w:pStyle w:val="Liststycke"/>
        <w:numPr>
          <w:ilvl w:val="0"/>
          <w:numId w:val="12"/>
        </w:numPr>
        <w:spacing w:after="0"/>
        <w:rPr>
          <w:rFonts w:ascii="Open Sans" w:hAnsi="Open Sans" w:cs="Open Sans"/>
          <w:sz w:val="20"/>
          <w:szCs w:val="20"/>
        </w:rPr>
      </w:pPr>
      <w:r w:rsidRPr="00D16988">
        <w:rPr>
          <w:rFonts w:ascii="Open Sans" w:hAnsi="Open Sans" w:cs="Open Sans"/>
          <w:sz w:val="20"/>
          <w:szCs w:val="20"/>
        </w:rPr>
        <w:t>Det kan även krävas åtgärder på grupp- eller verksamhetsnivå.</w:t>
      </w:r>
    </w:p>
    <w:p w14:paraId="10E016E6" w14:textId="77777777" w:rsidR="00D16988" w:rsidRPr="00D16988" w:rsidRDefault="00D16988" w:rsidP="00D16988">
      <w:pPr>
        <w:pStyle w:val="Rubrik2"/>
      </w:pPr>
      <w:r w:rsidRPr="00D16988">
        <w:t>Uppföljning och utvärdering</w:t>
      </w:r>
    </w:p>
    <w:p w14:paraId="7FDB365D" w14:textId="77777777" w:rsidR="00D16988" w:rsidRPr="00D16988" w:rsidRDefault="00D16988" w:rsidP="00D16988">
      <w:pPr>
        <w:spacing w:after="0"/>
        <w:rPr>
          <w:rFonts w:cs="Open Sans"/>
          <w:b/>
        </w:rPr>
      </w:pPr>
      <w:r w:rsidRPr="0F1CD2C4">
        <w:rPr>
          <w:rFonts w:cs="Open Sans"/>
          <w:b/>
        </w:rPr>
        <w:t>Rektors ansvar</w:t>
      </w:r>
    </w:p>
    <w:p w14:paraId="17C19290" w14:textId="77777777" w:rsidR="00D16988" w:rsidRPr="00D16988" w:rsidRDefault="00D16988" w:rsidP="00954FED">
      <w:pPr>
        <w:pStyle w:val="Liststycke"/>
        <w:numPr>
          <w:ilvl w:val="0"/>
          <w:numId w:val="12"/>
        </w:numPr>
        <w:spacing w:after="0"/>
        <w:rPr>
          <w:rFonts w:ascii="Open Sans" w:hAnsi="Open Sans" w:cs="Open Sans"/>
          <w:sz w:val="20"/>
          <w:szCs w:val="20"/>
        </w:rPr>
      </w:pPr>
      <w:r w:rsidRPr="00D16988">
        <w:rPr>
          <w:rFonts w:ascii="Open Sans" w:hAnsi="Open Sans" w:cs="Open Sans"/>
          <w:sz w:val="20"/>
          <w:szCs w:val="20"/>
        </w:rPr>
        <w:t>Skolan/verksamheten ska följa upp åtgärderna kontinuerligt, systematiskt och långsiktigt.</w:t>
      </w:r>
    </w:p>
    <w:p w14:paraId="78204CB1" w14:textId="5170A24D" w:rsidR="00D16988" w:rsidRPr="00D16988" w:rsidRDefault="00D16988" w:rsidP="00954FED">
      <w:pPr>
        <w:pStyle w:val="Liststycke"/>
        <w:numPr>
          <w:ilvl w:val="0"/>
          <w:numId w:val="12"/>
        </w:numPr>
        <w:spacing w:after="0"/>
        <w:rPr>
          <w:rFonts w:ascii="Open Sans" w:hAnsi="Open Sans" w:cs="Open Sans"/>
          <w:sz w:val="20"/>
          <w:szCs w:val="20"/>
        </w:rPr>
      </w:pPr>
      <w:r w:rsidRPr="00D16988">
        <w:rPr>
          <w:rFonts w:ascii="Open Sans" w:hAnsi="Open Sans" w:cs="Open Sans"/>
          <w:sz w:val="20"/>
          <w:szCs w:val="20"/>
        </w:rPr>
        <w:t>Återträffar ska dokumenteras</w:t>
      </w:r>
      <w:r w:rsidR="00C36753">
        <w:rPr>
          <w:rFonts w:ascii="Open Sans" w:hAnsi="Open Sans" w:cs="Open Sans"/>
          <w:sz w:val="20"/>
          <w:szCs w:val="20"/>
        </w:rPr>
        <w:t xml:space="preserve"> i Draftit-utredning.</w:t>
      </w:r>
    </w:p>
    <w:p w14:paraId="0A2B0CDA" w14:textId="77777777" w:rsidR="00D16988" w:rsidRPr="00D16988" w:rsidRDefault="00D16988" w:rsidP="00D16988">
      <w:pPr>
        <w:pStyle w:val="Rubrik2"/>
      </w:pPr>
      <w:r w:rsidRPr="00D16988">
        <w:t>Avslutande av ärende</w:t>
      </w:r>
    </w:p>
    <w:p w14:paraId="3098C610" w14:textId="77777777" w:rsidR="00D16988" w:rsidRPr="00D16988" w:rsidRDefault="00D16988" w:rsidP="00D16988">
      <w:pPr>
        <w:spacing w:after="0"/>
        <w:rPr>
          <w:rFonts w:cs="Open Sans"/>
          <w:b/>
        </w:rPr>
      </w:pPr>
      <w:r w:rsidRPr="0F1CD2C4">
        <w:rPr>
          <w:rFonts w:cs="Open Sans"/>
          <w:b/>
        </w:rPr>
        <w:t>Rektors ansvar</w:t>
      </w:r>
    </w:p>
    <w:p w14:paraId="6FF3167F" w14:textId="77777777" w:rsidR="00D16988" w:rsidRPr="00D16988" w:rsidRDefault="00D16988" w:rsidP="00954FED">
      <w:pPr>
        <w:pStyle w:val="Liststycke"/>
        <w:numPr>
          <w:ilvl w:val="0"/>
          <w:numId w:val="13"/>
        </w:numPr>
        <w:spacing w:after="0"/>
        <w:rPr>
          <w:rFonts w:ascii="Open Sans" w:hAnsi="Open Sans" w:cs="Open Sans"/>
          <w:sz w:val="20"/>
          <w:szCs w:val="20"/>
        </w:rPr>
      </w:pPr>
      <w:r w:rsidRPr="00D16988">
        <w:rPr>
          <w:rFonts w:ascii="Open Sans" w:hAnsi="Open Sans" w:cs="Open Sans"/>
          <w:sz w:val="20"/>
          <w:szCs w:val="20"/>
        </w:rPr>
        <w:t>När rektor kan visa att trakasserierna eller kränkningarna upphört till följd av åtgärderna kan ärendet avslutas.</w:t>
      </w:r>
    </w:p>
    <w:p w14:paraId="5BB2F94D" w14:textId="0DD57831" w:rsidR="00D16988" w:rsidRPr="00D16988" w:rsidRDefault="00D16988" w:rsidP="00954FED">
      <w:pPr>
        <w:pStyle w:val="Liststycke"/>
        <w:numPr>
          <w:ilvl w:val="0"/>
          <w:numId w:val="13"/>
        </w:numPr>
        <w:spacing w:after="0"/>
        <w:rPr>
          <w:rFonts w:ascii="Open Sans" w:hAnsi="Open Sans" w:cs="Open Sans"/>
          <w:sz w:val="20"/>
          <w:szCs w:val="20"/>
        </w:rPr>
      </w:pPr>
      <w:r w:rsidRPr="00D16988">
        <w:rPr>
          <w:rFonts w:ascii="Open Sans" w:hAnsi="Open Sans" w:cs="Open Sans"/>
          <w:sz w:val="20"/>
          <w:szCs w:val="20"/>
        </w:rPr>
        <w:t xml:space="preserve">Rektor </w:t>
      </w:r>
      <w:r w:rsidR="00E64E84">
        <w:rPr>
          <w:rFonts w:ascii="Open Sans" w:hAnsi="Open Sans" w:cs="Open Sans"/>
          <w:sz w:val="20"/>
          <w:szCs w:val="20"/>
        </w:rPr>
        <w:t>dokumenterar avslutet i Draf</w:t>
      </w:r>
      <w:r w:rsidR="003D0882">
        <w:rPr>
          <w:rFonts w:ascii="Open Sans" w:hAnsi="Open Sans" w:cs="Open Sans"/>
          <w:sz w:val="20"/>
          <w:szCs w:val="20"/>
        </w:rPr>
        <w:t>tit-utredning</w:t>
      </w:r>
      <w:r w:rsidR="00C36753">
        <w:rPr>
          <w:rFonts w:ascii="Open Sans" w:hAnsi="Open Sans" w:cs="Open Sans"/>
          <w:sz w:val="20"/>
          <w:szCs w:val="20"/>
        </w:rPr>
        <w:t>.</w:t>
      </w:r>
    </w:p>
    <w:p w14:paraId="7C12DFDA" w14:textId="77777777" w:rsidR="008603A0" w:rsidRDefault="008603A0" w:rsidP="000F5C65">
      <w:pPr>
        <w:spacing w:after="200" w:line="276" w:lineRule="auto"/>
        <w:ind w:right="0"/>
        <w:rPr>
          <w:rFonts w:cs="Open Sans"/>
        </w:rPr>
      </w:pPr>
      <w:bookmarkStart w:id="14" w:name="_Toc474503489"/>
    </w:p>
    <w:p w14:paraId="7B22A913" w14:textId="77777777" w:rsidR="00D03DAA" w:rsidRPr="00C96A5A" w:rsidRDefault="00D03DAA" w:rsidP="00C96A5A">
      <w:pPr>
        <w:pStyle w:val="Rubrik1"/>
      </w:pPr>
      <w:r w:rsidRPr="00C96A5A">
        <w:t>Huvudmannens rutiner för anmälan, utredning, åtgärder och uppföljning vid kränkande behandling, trakasserier eller diskriminering</w:t>
      </w:r>
      <w:bookmarkEnd w:id="14"/>
    </w:p>
    <w:p w14:paraId="76DBBB08" w14:textId="2C175EF0" w:rsidR="005F1474" w:rsidRDefault="005F1474" w:rsidP="003A188E">
      <w:pPr>
        <w:pStyle w:val="Liststycke"/>
        <w:numPr>
          <w:ilvl w:val="0"/>
          <w:numId w:val="31"/>
        </w:numPr>
      </w:pPr>
      <w:r>
        <w:t xml:space="preserve">Anmälan inkommer via </w:t>
      </w:r>
      <w:r w:rsidR="008B3CB0">
        <w:t>Draft-It och granskas av ansvarig handläggare.</w:t>
      </w:r>
    </w:p>
    <w:p w14:paraId="2AD559D9" w14:textId="1B209EA1" w:rsidR="005F1474" w:rsidRDefault="003A188E" w:rsidP="003A188E">
      <w:pPr>
        <w:pStyle w:val="Liststycke"/>
        <w:numPr>
          <w:ilvl w:val="0"/>
          <w:numId w:val="31"/>
        </w:numPr>
      </w:pPr>
      <w:r>
        <w:t>Ansvarig handläggare redovisar översiktligt inkomna ärenden till gymnasienämnden.</w:t>
      </w:r>
    </w:p>
    <w:p w14:paraId="0B641F27" w14:textId="03812C69" w:rsidR="00112931" w:rsidRPr="003A188E" w:rsidRDefault="005F1474" w:rsidP="003A188E">
      <w:pPr>
        <w:pStyle w:val="Liststycke"/>
        <w:numPr>
          <w:ilvl w:val="0"/>
          <w:numId w:val="31"/>
        </w:numPr>
      </w:pPr>
      <w:r>
        <w:t>Varje termin redovisas dessutom en statistisk sammanställning av ärenden för nämnden.</w:t>
      </w:r>
    </w:p>
    <w:p w14:paraId="1F7972AE" w14:textId="77777777" w:rsidR="00C96A5A" w:rsidRDefault="00C96A5A" w:rsidP="00112931">
      <w:pPr>
        <w:pStyle w:val="Rubrik1"/>
      </w:pPr>
      <w:bookmarkStart w:id="15" w:name="_Toc474503493"/>
    </w:p>
    <w:p w14:paraId="1B0BD3D1" w14:textId="62F300FA" w:rsidR="00112931" w:rsidRPr="00DE47AC" w:rsidRDefault="00112931" w:rsidP="00112931">
      <w:pPr>
        <w:pStyle w:val="Rubrik1"/>
      </w:pPr>
      <w:r w:rsidRPr="00DE47AC">
        <w:t>Uppföljning av rutinerna</w:t>
      </w:r>
      <w:bookmarkEnd w:id="15"/>
    </w:p>
    <w:p w14:paraId="2FC9B8B1" w14:textId="3ADCA0AF" w:rsidR="00765C78" w:rsidRDefault="00765C78" w:rsidP="00765C78">
      <w:pPr>
        <w:spacing w:after="0"/>
      </w:pPr>
      <w:r>
        <w:t>Uppföljning av rutinerna kommer att ske inom det systematiska kv</w:t>
      </w:r>
      <w:r w:rsidR="00117013">
        <w:t>alitetsarb</w:t>
      </w:r>
      <w:r w:rsidR="00A05F59">
        <w:t>etet</w:t>
      </w:r>
      <w:r w:rsidR="006B54FE">
        <w:t>.</w:t>
      </w:r>
    </w:p>
    <w:p w14:paraId="3D0D1B36" w14:textId="77777777" w:rsidR="00DA160F" w:rsidRDefault="00DA160F" w:rsidP="00765C78">
      <w:pPr>
        <w:spacing w:after="0"/>
      </w:pPr>
    </w:p>
    <w:p w14:paraId="68BF27E1" w14:textId="432284D7" w:rsidR="00112931" w:rsidRPr="00532703" w:rsidRDefault="00117013" w:rsidP="3ADF8957">
      <w:pPr>
        <w:pStyle w:val="Liststycke"/>
        <w:numPr>
          <w:ilvl w:val="0"/>
          <w:numId w:val="19"/>
        </w:numPr>
        <w:spacing w:after="0"/>
        <w:rPr>
          <w:rFonts w:ascii="Open Sans" w:hAnsi="Open Sans" w:cs="Open Sans"/>
          <w:color w:val="000000" w:themeColor="text1"/>
          <w:sz w:val="20"/>
          <w:szCs w:val="20"/>
        </w:rPr>
      </w:pPr>
      <w:r>
        <w:rPr>
          <w:rFonts w:ascii="Open Sans" w:hAnsi="Open Sans" w:cs="Open Sans"/>
          <w:sz w:val="20"/>
          <w:szCs w:val="20"/>
        </w:rPr>
        <w:lastRenderedPageBreak/>
        <w:t>Uppföljning VT 20</w:t>
      </w:r>
      <w:r w:rsidR="0091257C">
        <w:rPr>
          <w:rFonts w:ascii="Open Sans" w:hAnsi="Open Sans" w:cs="Open Sans"/>
          <w:sz w:val="20"/>
          <w:szCs w:val="20"/>
        </w:rPr>
        <w:t>2</w:t>
      </w:r>
      <w:r w:rsidR="003D0882">
        <w:rPr>
          <w:rFonts w:ascii="Open Sans" w:hAnsi="Open Sans" w:cs="Open Sans"/>
          <w:sz w:val="20"/>
          <w:szCs w:val="20"/>
        </w:rPr>
        <w:t>1</w:t>
      </w:r>
      <w:r w:rsidR="00CB6006">
        <w:rPr>
          <w:rFonts w:ascii="Open Sans" w:hAnsi="Open Sans" w:cs="Open Sans"/>
          <w:sz w:val="20"/>
          <w:szCs w:val="20"/>
        </w:rPr>
        <w:t xml:space="preserve"> </w:t>
      </w:r>
      <w:r w:rsidR="00CB6006" w:rsidRPr="003D6153">
        <w:rPr>
          <w:rFonts w:ascii="Open Sans" w:hAnsi="Open Sans" w:cs="Open Sans"/>
          <w:i/>
          <w:iCs/>
          <w:sz w:val="20"/>
          <w:szCs w:val="20"/>
        </w:rPr>
        <w:t>(rektor ansvarar)</w:t>
      </w:r>
      <w:r>
        <w:br/>
      </w:r>
      <w:r w:rsidR="3ADF8957" w:rsidRPr="00117013">
        <w:rPr>
          <w:rFonts w:ascii="Open Sans" w:hAnsi="Open Sans" w:cs="Open Sans"/>
          <w:i/>
          <w:sz w:val="20"/>
          <w:szCs w:val="20"/>
        </w:rPr>
        <w:t xml:space="preserve">Hur fungerar </w:t>
      </w:r>
      <w:r w:rsidRPr="00117013">
        <w:rPr>
          <w:rFonts w:ascii="Open Sans" w:hAnsi="Open Sans" w:cs="Open Sans"/>
          <w:i/>
          <w:sz w:val="20"/>
          <w:szCs w:val="20"/>
        </w:rPr>
        <w:t>rutinerna</w:t>
      </w:r>
      <w:r w:rsidR="3ADF8957" w:rsidRPr="00117013">
        <w:rPr>
          <w:rFonts w:ascii="Open Sans" w:hAnsi="Open Sans" w:cs="Open Sans"/>
          <w:i/>
          <w:sz w:val="20"/>
          <w:szCs w:val="20"/>
        </w:rPr>
        <w:t xml:space="preserve">? </w:t>
      </w:r>
      <w:r>
        <w:br/>
      </w:r>
      <w:r w:rsidR="3ADF8957" w:rsidRPr="00117013">
        <w:rPr>
          <w:rFonts w:ascii="Open Sans" w:hAnsi="Open Sans" w:cs="Open Sans"/>
          <w:i/>
          <w:sz w:val="20"/>
          <w:szCs w:val="20"/>
        </w:rPr>
        <w:t>Vilka eventuella svaghet</w:t>
      </w:r>
      <w:r w:rsidRPr="00117013">
        <w:rPr>
          <w:rFonts w:ascii="Open Sans" w:hAnsi="Open Sans" w:cs="Open Sans"/>
          <w:i/>
          <w:sz w:val="20"/>
          <w:szCs w:val="20"/>
        </w:rPr>
        <w:t xml:space="preserve">er finns? </w:t>
      </w:r>
      <w:r>
        <w:br/>
      </w:r>
      <w:r w:rsidRPr="00117013">
        <w:rPr>
          <w:rFonts w:ascii="Open Sans" w:hAnsi="Open Sans" w:cs="Open Sans"/>
          <w:i/>
          <w:sz w:val="20"/>
          <w:szCs w:val="20"/>
        </w:rPr>
        <w:t>Behöver något ändras?</w:t>
      </w:r>
    </w:p>
    <w:p w14:paraId="0869CAD1" w14:textId="77777777" w:rsidR="00112931" w:rsidRPr="00117013" w:rsidRDefault="00112931" w:rsidP="00112931">
      <w:pPr>
        <w:spacing w:after="0"/>
        <w:rPr>
          <w:rFonts w:cs="Open Sans"/>
          <w:szCs w:val="20"/>
        </w:rPr>
      </w:pPr>
    </w:p>
    <w:p w14:paraId="5D9672DD" w14:textId="77777777" w:rsidR="00833DBF" w:rsidRPr="00833DBF" w:rsidRDefault="00112931" w:rsidP="008603A0">
      <w:pPr>
        <w:pStyle w:val="Liststycke"/>
        <w:numPr>
          <w:ilvl w:val="0"/>
          <w:numId w:val="19"/>
        </w:numPr>
        <w:spacing w:after="0"/>
        <w:rPr>
          <w:rFonts w:ascii="Open Sans" w:hAnsi="Open Sans" w:cs="Open Sans"/>
          <w:sz w:val="20"/>
          <w:szCs w:val="20"/>
        </w:rPr>
      </w:pPr>
      <w:r w:rsidRPr="00117013">
        <w:rPr>
          <w:rFonts w:ascii="Open Sans" w:hAnsi="Open Sans" w:cs="Open Sans"/>
          <w:sz w:val="20"/>
          <w:szCs w:val="20"/>
        </w:rPr>
        <w:t>Utifrån uppföljningen</w:t>
      </w:r>
      <w:r w:rsidR="00117013">
        <w:rPr>
          <w:rFonts w:ascii="Open Sans" w:hAnsi="Open Sans" w:cs="Open Sans"/>
          <w:sz w:val="20"/>
          <w:szCs w:val="20"/>
        </w:rPr>
        <w:t xml:space="preserve"> så behöver följande </w:t>
      </w:r>
      <w:r w:rsidRPr="00117013">
        <w:rPr>
          <w:rFonts w:ascii="Open Sans" w:hAnsi="Open Sans" w:cs="Open Sans"/>
          <w:sz w:val="20"/>
          <w:szCs w:val="20"/>
        </w:rPr>
        <w:t xml:space="preserve">åtgärder </w:t>
      </w:r>
      <w:r w:rsidR="00117013">
        <w:rPr>
          <w:rFonts w:ascii="Open Sans" w:hAnsi="Open Sans" w:cs="Open Sans"/>
          <w:sz w:val="20"/>
          <w:szCs w:val="20"/>
        </w:rPr>
        <w:t xml:space="preserve">göras för att förbättra rutinerna, riktlinjerna och arbetet med dem. </w:t>
      </w:r>
      <w:r w:rsidRPr="00117013">
        <w:rPr>
          <w:rFonts w:ascii="Open Sans" w:hAnsi="Open Sans" w:cs="Open Sans"/>
          <w:sz w:val="20"/>
          <w:szCs w:val="20"/>
        </w:rPr>
        <w:t xml:space="preserve"> </w:t>
      </w:r>
    </w:p>
    <w:p w14:paraId="6FC1784D" w14:textId="77777777" w:rsidR="00833DBF" w:rsidRPr="00833DBF" w:rsidRDefault="00833DBF" w:rsidP="00833DBF">
      <w:pPr>
        <w:pStyle w:val="Liststycke"/>
        <w:rPr>
          <w:rFonts w:ascii="Open Sans" w:hAnsi="Open Sans" w:cs="Open Sans"/>
          <w:sz w:val="20"/>
          <w:szCs w:val="20"/>
        </w:rPr>
      </w:pPr>
    </w:p>
    <w:p w14:paraId="6C311104" w14:textId="77777777" w:rsidR="00833DBF" w:rsidRPr="00833DBF" w:rsidRDefault="00117013" w:rsidP="00112931">
      <w:pPr>
        <w:pStyle w:val="Liststycke"/>
        <w:numPr>
          <w:ilvl w:val="0"/>
          <w:numId w:val="19"/>
        </w:numPr>
        <w:spacing w:after="0"/>
        <w:rPr>
          <w:rFonts w:ascii="Open Sans" w:hAnsi="Open Sans" w:cs="Open Sans"/>
          <w:sz w:val="20"/>
          <w:szCs w:val="20"/>
        </w:rPr>
      </w:pPr>
      <w:r>
        <w:rPr>
          <w:rFonts w:ascii="Open Sans" w:hAnsi="Open Sans" w:cs="Open Sans"/>
          <w:sz w:val="20"/>
          <w:szCs w:val="20"/>
        </w:rPr>
        <w:t>Å</w:t>
      </w:r>
      <w:r w:rsidR="00112931" w:rsidRPr="00117013">
        <w:rPr>
          <w:rFonts w:ascii="Open Sans" w:hAnsi="Open Sans" w:cs="Open Sans"/>
          <w:sz w:val="20"/>
          <w:szCs w:val="20"/>
        </w:rPr>
        <w:t xml:space="preserve">tgärderna </w:t>
      </w:r>
      <w:r>
        <w:rPr>
          <w:rFonts w:ascii="Open Sans" w:hAnsi="Open Sans" w:cs="Open Sans"/>
          <w:sz w:val="20"/>
          <w:szCs w:val="20"/>
        </w:rPr>
        <w:t xml:space="preserve">planeras </w:t>
      </w:r>
      <w:r w:rsidR="00112931" w:rsidRPr="00117013">
        <w:rPr>
          <w:rFonts w:ascii="Open Sans" w:hAnsi="Open Sans" w:cs="Open Sans"/>
          <w:sz w:val="20"/>
          <w:szCs w:val="20"/>
        </w:rPr>
        <w:t>att genomföras</w:t>
      </w:r>
      <w:r>
        <w:rPr>
          <w:rFonts w:ascii="Open Sans" w:hAnsi="Open Sans" w:cs="Open Sans"/>
          <w:sz w:val="20"/>
          <w:szCs w:val="20"/>
        </w:rPr>
        <w:t xml:space="preserve"> på följande sätt. </w:t>
      </w:r>
      <w:bookmarkStart w:id="16" w:name="_Toc474503494"/>
    </w:p>
    <w:p w14:paraId="3166A7C9" w14:textId="77777777" w:rsidR="00833DBF" w:rsidRDefault="00833DBF" w:rsidP="00833DBF">
      <w:pPr>
        <w:pStyle w:val="Liststycke"/>
      </w:pPr>
    </w:p>
    <w:p w14:paraId="4A3FA20F" w14:textId="77777777" w:rsidR="00112931" w:rsidRPr="00833DBF" w:rsidRDefault="00112931" w:rsidP="00833DBF">
      <w:pPr>
        <w:pStyle w:val="Rubrik1"/>
        <w:rPr>
          <w:rFonts w:ascii="Open Sans" w:hAnsi="Open Sans" w:cs="Open Sans"/>
          <w:sz w:val="20"/>
          <w:szCs w:val="20"/>
        </w:rPr>
      </w:pPr>
      <w:r>
        <w:t>Förebyggande och främjande arbete</w:t>
      </w:r>
      <w:bookmarkEnd w:id="16"/>
    </w:p>
    <w:p w14:paraId="063903B4" w14:textId="77777777" w:rsidR="00112931" w:rsidRDefault="00112931" w:rsidP="00112931">
      <w:pPr>
        <w:pStyle w:val="Rubrik2"/>
      </w:pPr>
      <w:bookmarkStart w:id="17" w:name="_Toc474503495"/>
      <w:r w:rsidRPr="00067870">
        <w:t>Kartläggning/undersökning och a</w:t>
      </w:r>
      <w:r>
        <w:t>nalys</w:t>
      </w:r>
      <w:bookmarkEnd w:id="17"/>
    </w:p>
    <w:p w14:paraId="544FB33B" w14:textId="78800310" w:rsidR="00660A72" w:rsidRPr="0023340C" w:rsidRDefault="00660A72" w:rsidP="00660A72">
      <w:pPr>
        <w:rPr>
          <w:rFonts w:cs="Open Sans"/>
          <w:color w:val="0070C0"/>
        </w:rPr>
      </w:pPr>
      <w:r w:rsidRPr="0F1CD2C4">
        <w:rPr>
          <w:rFonts w:cs="Open Sans"/>
        </w:rPr>
        <w:t xml:space="preserve">Under varje läsår görs successivt en kartläggning av läget på skolan, där vi samlar information om hur eleverna har det i stort, vilka brister som finns och vad vi som skola behöver utveckla. </w:t>
      </w:r>
      <w:r w:rsidR="00215738">
        <w:rPr>
          <w:rFonts w:cs="Open Sans"/>
        </w:rPr>
        <w:t>Kurator och skolvärd</w:t>
      </w:r>
      <w:r w:rsidR="00F76BB5">
        <w:rPr>
          <w:rFonts w:cs="Open Sans"/>
        </w:rPr>
        <w:t xml:space="preserve"> analyserar på </w:t>
      </w:r>
      <w:r w:rsidR="00962701">
        <w:rPr>
          <w:rFonts w:cs="Open Sans"/>
        </w:rPr>
        <w:t>skol</w:t>
      </w:r>
      <w:r w:rsidR="00F76BB5">
        <w:rPr>
          <w:rFonts w:cs="Open Sans"/>
        </w:rPr>
        <w:t>övergripande nivå.</w:t>
      </w:r>
      <w:r w:rsidR="00962701">
        <w:rPr>
          <w:rFonts w:cs="Open Sans"/>
        </w:rPr>
        <w:t xml:space="preserve"> </w:t>
      </w:r>
      <w:r w:rsidRPr="0F1CD2C4">
        <w:rPr>
          <w:rFonts w:cs="Open Sans"/>
        </w:rPr>
        <w:t>Detta görs:</w:t>
      </w:r>
      <w:r w:rsidR="0023340C">
        <w:rPr>
          <w:rFonts w:cs="Open Sans"/>
        </w:rPr>
        <w:t xml:space="preserve"> </w:t>
      </w:r>
    </w:p>
    <w:p w14:paraId="109BCA09" w14:textId="1DCD86C4" w:rsidR="00660A72" w:rsidRPr="00660A72" w:rsidRDefault="00660A72" w:rsidP="00954FED">
      <w:pPr>
        <w:pStyle w:val="Liststycke"/>
        <w:numPr>
          <w:ilvl w:val="0"/>
          <w:numId w:val="23"/>
        </w:numPr>
        <w:rPr>
          <w:rFonts w:ascii="Open Sans" w:hAnsi="Open Sans" w:cs="Open Sans"/>
          <w:sz w:val="20"/>
          <w:szCs w:val="20"/>
        </w:rPr>
      </w:pPr>
      <w:r w:rsidRPr="0F1CD2C4">
        <w:rPr>
          <w:rFonts w:ascii="Open Sans" w:hAnsi="Open Sans" w:cs="Open Sans"/>
          <w:sz w:val="20"/>
          <w:szCs w:val="20"/>
        </w:rPr>
        <w:t xml:space="preserve">I en </w:t>
      </w:r>
      <w:r w:rsidR="00DE78D5">
        <w:rPr>
          <w:rFonts w:ascii="Open Sans" w:hAnsi="Open Sans" w:cs="Open Sans"/>
          <w:sz w:val="20"/>
          <w:szCs w:val="20"/>
        </w:rPr>
        <w:t>skol</w:t>
      </w:r>
      <w:r w:rsidR="008365B0">
        <w:rPr>
          <w:rFonts w:ascii="Open Sans" w:hAnsi="Open Sans" w:cs="Open Sans"/>
          <w:sz w:val="20"/>
          <w:szCs w:val="20"/>
        </w:rPr>
        <w:t xml:space="preserve">enkät med årskurs </w:t>
      </w:r>
      <w:r w:rsidR="00D15998">
        <w:rPr>
          <w:rFonts w:ascii="Open Sans" w:hAnsi="Open Sans" w:cs="Open Sans"/>
          <w:sz w:val="20"/>
          <w:szCs w:val="20"/>
        </w:rPr>
        <w:t>2</w:t>
      </w:r>
      <w:r w:rsidR="00821C38">
        <w:rPr>
          <w:rFonts w:ascii="Open Sans" w:hAnsi="Open Sans" w:cs="Open Sans"/>
          <w:sz w:val="20"/>
          <w:szCs w:val="20"/>
        </w:rPr>
        <w:t xml:space="preserve"> utifrån Skolinspektionens modell. </w:t>
      </w:r>
    </w:p>
    <w:p w14:paraId="773F6351" w14:textId="387A907A" w:rsidR="005103E0" w:rsidRPr="00A63E90" w:rsidRDefault="00660A72" w:rsidP="00A65A23">
      <w:pPr>
        <w:pStyle w:val="Liststycke"/>
        <w:numPr>
          <w:ilvl w:val="0"/>
          <w:numId w:val="23"/>
        </w:numPr>
        <w:rPr>
          <w:rFonts w:ascii="Open Sans" w:hAnsi="Open Sans" w:cs="Open Sans"/>
          <w:sz w:val="20"/>
          <w:szCs w:val="20"/>
        </w:rPr>
      </w:pPr>
      <w:r w:rsidRPr="00A63E90">
        <w:rPr>
          <w:rFonts w:ascii="Open Sans" w:hAnsi="Open Sans" w:cs="Open Sans"/>
          <w:sz w:val="20"/>
          <w:szCs w:val="20"/>
        </w:rPr>
        <w:t>I drogvaneundersökning</w:t>
      </w:r>
      <w:r w:rsidR="00113F17" w:rsidRPr="00A63E90">
        <w:rPr>
          <w:rFonts w:ascii="Open Sans" w:hAnsi="Open Sans" w:cs="Open Sans"/>
          <w:sz w:val="20"/>
          <w:szCs w:val="20"/>
        </w:rPr>
        <w:t xml:space="preserve"> ANDTS</w:t>
      </w:r>
      <w:r w:rsidRPr="00A63E90">
        <w:rPr>
          <w:rFonts w:ascii="Open Sans" w:hAnsi="Open Sans" w:cs="Open Sans"/>
          <w:sz w:val="20"/>
          <w:szCs w:val="20"/>
        </w:rPr>
        <w:t>, inkl. frågor om trivsel och mobbing, med årskurs 2 under hösten (resultat klart i nov.)</w:t>
      </w:r>
    </w:p>
    <w:p w14:paraId="51055A1B" w14:textId="212F8CDC" w:rsidR="008B01D6" w:rsidRPr="00AD09F4" w:rsidRDefault="008B01D6" w:rsidP="00AD09F4">
      <w:pPr>
        <w:pStyle w:val="Liststycke"/>
        <w:numPr>
          <w:ilvl w:val="0"/>
          <w:numId w:val="32"/>
        </w:numPr>
        <w:rPr>
          <w:rFonts w:ascii="Open Sans" w:hAnsi="Open Sans" w:cs="Open Sans"/>
          <w:sz w:val="20"/>
          <w:szCs w:val="20"/>
        </w:rPr>
      </w:pPr>
      <w:r w:rsidRPr="00AD09F4">
        <w:rPr>
          <w:rFonts w:ascii="Open Sans" w:hAnsi="Open Sans" w:cs="Open Sans"/>
          <w:sz w:val="20"/>
          <w:szCs w:val="20"/>
        </w:rPr>
        <w:t>Trivselenkät i åk 1</w:t>
      </w:r>
    </w:p>
    <w:p w14:paraId="57AB9983" w14:textId="0F37D645" w:rsidR="00D06B04" w:rsidRPr="00660A72" w:rsidRDefault="00D06B04" w:rsidP="00954FED">
      <w:pPr>
        <w:pStyle w:val="Liststycke"/>
        <w:numPr>
          <w:ilvl w:val="0"/>
          <w:numId w:val="23"/>
        </w:numPr>
        <w:rPr>
          <w:rFonts w:ascii="Open Sans" w:hAnsi="Open Sans" w:cs="Open Sans"/>
          <w:sz w:val="20"/>
          <w:szCs w:val="20"/>
        </w:rPr>
      </w:pPr>
      <w:r>
        <w:rPr>
          <w:rFonts w:ascii="Open Sans" w:hAnsi="Open Sans" w:cs="Open Sans"/>
          <w:sz w:val="20"/>
          <w:szCs w:val="20"/>
        </w:rPr>
        <w:t>I skol</w:t>
      </w:r>
      <w:r w:rsidR="00821C38">
        <w:rPr>
          <w:rFonts w:ascii="Open Sans" w:hAnsi="Open Sans" w:cs="Open Sans"/>
          <w:sz w:val="20"/>
          <w:szCs w:val="20"/>
        </w:rPr>
        <w:t>råd</w:t>
      </w:r>
      <w:r w:rsidR="003E79F6">
        <w:rPr>
          <w:rFonts w:ascii="Open Sans" w:hAnsi="Open Sans" w:cs="Open Sans"/>
          <w:sz w:val="20"/>
          <w:szCs w:val="20"/>
        </w:rPr>
        <w:t xml:space="preserve"> med elever</w:t>
      </w:r>
      <w:r w:rsidR="00231F72">
        <w:rPr>
          <w:rFonts w:ascii="Open Sans" w:hAnsi="Open Sans" w:cs="Open Sans"/>
          <w:sz w:val="20"/>
          <w:szCs w:val="20"/>
        </w:rPr>
        <w:t>,</w:t>
      </w:r>
      <w:r w:rsidR="003E79F6">
        <w:rPr>
          <w:rFonts w:ascii="Open Sans" w:hAnsi="Open Sans" w:cs="Open Sans"/>
          <w:sz w:val="20"/>
          <w:szCs w:val="20"/>
        </w:rPr>
        <w:t xml:space="preserve"> </w:t>
      </w:r>
      <w:r w:rsidR="00821C38">
        <w:rPr>
          <w:rFonts w:ascii="Open Sans" w:hAnsi="Open Sans" w:cs="Open Sans"/>
          <w:sz w:val="20"/>
          <w:szCs w:val="20"/>
        </w:rPr>
        <w:t>skolledning</w:t>
      </w:r>
      <w:r w:rsidR="00231F72">
        <w:rPr>
          <w:rFonts w:ascii="Open Sans" w:hAnsi="Open Sans" w:cs="Open Sans"/>
          <w:sz w:val="20"/>
          <w:szCs w:val="20"/>
        </w:rPr>
        <w:t xml:space="preserve"> och skolvärd</w:t>
      </w:r>
      <w:r>
        <w:rPr>
          <w:rFonts w:ascii="Open Sans" w:hAnsi="Open Sans" w:cs="Open Sans"/>
          <w:sz w:val="20"/>
          <w:szCs w:val="20"/>
        </w:rPr>
        <w:t xml:space="preserve">. </w:t>
      </w:r>
    </w:p>
    <w:p w14:paraId="0886C507" w14:textId="2D41D329" w:rsidR="00660A72" w:rsidRPr="00231F72" w:rsidRDefault="00660A72" w:rsidP="00B70EEA">
      <w:pPr>
        <w:pStyle w:val="Liststycke"/>
        <w:numPr>
          <w:ilvl w:val="0"/>
          <w:numId w:val="23"/>
        </w:numPr>
        <w:rPr>
          <w:rFonts w:ascii="Open Sans" w:hAnsi="Open Sans" w:cs="Open Sans"/>
          <w:sz w:val="20"/>
          <w:szCs w:val="20"/>
        </w:rPr>
      </w:pPr>
      <w:r w:rsidRPr="0F1CD2C4">
        <w:rPr>
          <w:rFonts w:ascii="Open Sans" w:hAnsi="Open Sans" w:cs="Open Sans"/>
          <w:sz w:val="20"/>
          <w:szCs w:val="20"/>
        </w:rPr>
        <w:t xml:space="preserve">I </w:t>
      </w:r>
      <w:r w:rsidR="00231F72">
        <w:rPr>
          <w:rFonts w:ascii="Open Sans" w:hAnsi="Open Sans" w:cs="Open Sans"/>
          <w:sz w:val="20"/>
          <w:szCs w:val="20"/>
        </w:rPr>
        <w:t>r</w:t>
      </w:r>
      <w:r w:rsidRPr="0F1CD2C4">
        <w:rPr>
          <w:rFonts w:ascii="Open Sans" w:hAnsi="Open Sans" w:cs="Open Sans"/>
          <w:sz w:val="20"/>
          <w:szCs w:val="20"/>
        </w:rPr>
        <w:t xml:space="preserve">ektors </w:t>
      </w:r>
      <w:r w:rsidR="00B70EEA">
        <w:rPr>
          <w:rFonts w:ascii="Open Sans" w:hAnsi="Open Sans" w:cs="Open Sans"/>
          <w:sz w:val="20"/>
          <w:szCs w:val="20"/>
        </w:rPr>
        <w:t xml:space="preserve">utvärdering </w:t>
      </w:r>
      <w:r w:rsidRPr="00B70EEA">
        <w:rPr>
          <w:rFonts w:cs="Open Sans"/>
          <w:szCs w:val="20"/>
        </w:rPr>
        <w:t>med avslutningsklasser under vårterminen.</w:t>
      </w:r>
    </w:p>
    <w:p w14:paraId="35414C4D" w14:textId="1A329EEE" w:rsidR="00660A72" w:rsidRPr="00086038" w:rsidRDefault="00660A72" w:rsidP="00954FED">
      <w:pPr>
        <w:pStyle w:val="Liststycke"/>
        <w:numPr>
          <w:ilvl w:val="0"/>
          <w:numId w:val="23"/>
        </w:numPr>
        <w:rPr>
          <w:rFonts w:ascii="Open Sans" w:hAnsi="Open Sans" w:cs="Open Sans"/>
          <w:sz w:val="20"/>
          <w:szCs w:val="20"/>
        </w:rPr>
      </w:pPr>
      <w:r w:rsidRPr="0F1CD2C4">
        <w:rPr>
          <w:rFonts w:ascii="Open Sans" w:hAnsi="Open Sans" w:cs="Open Sans"/>
          <w:sz w:val="20"/>
          <w:szCs w:val="20"/>
        </w:rPr>
        <w:t>I utvecklingssamtal som eleverna har med sina mentorer.</w:t>
      </w:r>
      <w:r w:rsidR="00202722">
        <w:rPr>
          <w:rFonts w:ascii="Open Sans" w:hAnsi="Open Sans" w:cs="Open Sans"/>
          <w:sz w:val="20"/>
          <w:szCs w:val="20"/>
        </w:rPr>
        <w:t xml:space="preserve"> </w:t>
      </w:r>
      <w:r w:rsidR="00F12089" w:rsidRPr="00086038">
        <w:rPr>
          <w:rFonts w:ascii="Open Sans" w:hAnsi="Open Sans" w:cs="Open Sans"/>
          <w:sz w:val="20"/>
          <w:szCs w:val="20"/>
        </w:rPr>
        <w:t>Mentorer uppmanas att lämna</w:t>
      </w:r>
      <w:r w:rsidR="00DA3B9D" w:rsidRPr="00086038">
        <w:rPr>
          <w:rFonts w:ascii="Open Sans" w:hAnsi="Open Sans" w:cs="Open Sans"/>
          <w:sz w:val="20"/>
          <w:szCs w:val="20"/>
        </w:rPr>
        <w:t xml:space="preserve"> övergripande</w:t>
      </w:r>
      <w:r w:rsidR="00F12089" w:rsidRPr="00086038">
        <w:rPr>
          <w:rFonts w:ascii="Open Sans" w:hAnsi="Open Sans" w:cs="Open Sans"/>
          <w:sz w:val="20"/>
          <w:szCs w:val="20"/>
        </w:rPr>
        <w:t xml:space="preserve"> info från utvecklingssamtal</w:t>
      </w:r>
      <w:r w:rsidR="00DA3B9D" w:rsidRPr="00086038">
        <w:rPr>
          <w:rFonts w:ascii="Open Sans" w:hAnsi="Open Sans" w:cs="Open Sans"/>
          <w:sz w:val="20"/>
          <w:szCs w:val="20"/>
        </w:rPr>
        <w:t xml:space="preserve"> </w:t>
      </w:r>
      <w:r w:rsidR="008021D5" w:rsidRPr="00086038">
        <w:rPr>
          <w:rFonts w:ascii="Open Sans" w:hAnsi="Open Sans" w:cs="Open Sans"/>
          <w:sz w:val="20"/>
          <w:szCs w:val="20"/>
        </w:rPr>
        <w:t xml:space="preserve">till kurator och skolvärd </w:t>
      </w:r>
      <w:r w:rsidR="00DA3B9D" w:rsidRPr="00086038">
        <w:rPr>
          <w:rFonts w:ascii="Open Sans" w:hAnsi="Open Sans" w:cs="Open Sans"/>
          <w:sz w:val="20"/>
          <w:szCs w:val="20"/>
        </w:rPr>
        <w:t>om det framkommit områden där man bör göra förebyggande insatser.</w:t>
      </w:r>
    </w:p>
    <w:p w14:paraId="764DCD54" w14:textId="24B9DC51" w:rsidR="00D31BF5" w:rsidRPr="00D31BF5" w:rsidRDefault="00D31BF5" w:rsidP="00D31BF5">
      <w:pPr>
        <w:pStyle w:val="Liststycke"/>
        <w:numPr>
          <w:ilvl w:val="0"/>
          <w:numId w:val="23"/>
        </w:numPr>
        <w:rPr>
          <w:rFonts w:ascii="Open Sans" w:hAnsi="Open Sans" w:cs="Open Sans"/>
          <w:sz w:val="20"/>
          <w:szCs w:val="20"/>
        </w:rPr>
      </w:pPr>
      <w:r>
        <w:rPr>
          <w:rFonts w:ascii="Open Sans" w:hAnsi="Open Sans" w:cs="Open Sans"/>
          <w:sz w:val="20"/>
          <w:szCs w:val="20"/>
        </w:rPr>
        <w:t>I lärarnas utvärdering av läsåret.</w:t>
      </w:r>
    </w:p>
    <w:p w14:paraId="2518E6A3" w14:textId="77777777" w:rsidR="00660A72" w:rsidRPr="00660A72" w:rsidRDefault="00660A72" w:rsidP="00954FED">
      <w:pPr>
        <w:pStyle w:val="Liststycke"/>
        <w:numPr>
          <w:ilvl w:val="0"/>
          <w:numId w:val="23"/>
        </w:numPr>
        <w:rPr>
          <w:rFonts w:ascii="Open Sans" w:hAnsi="Open Sans" w:cs="Open Sans"/>
          <w:sz w:val="20"/>
          <w:szCs w:val="20"/>
        </w:rPr>
      </w:pPr>
      <w:r w:rsidRPr="0F1CD2C4">
        <w:rPr>
          <w:rFonts w:ascii="Open Sans" w:hAnsi="Open Sans" w:cs="Open Sans"/>
          <w:sz w:val="20"/>
          <w:szCs w:val="20"/>
        </w:rPr>
        <w:t>I hälsosamtal som alla i årskurs 1 erbjuds hos skolsköterska.</w:t>
      </w:r>
    </w:p>
    <w:p w14:paraId="1B16FBED" w14:textId="77777777" w:rsidR="00660A72" w:rsidRPr="00660A72" w:rsidRDefault="00660A72" w:rsidP="00954FED">
      <w:pPr>
        <w:pStyle w:val="Liststycke"/>
        <w:numPr>
          <w:ilvl w:val="0"/>
          <w:numId w:val="23"/>
        </w:numPr>
        <w:rPr>
          <w:rFonts w:ascii="Open Sans" w:hAnsi="Open Sans" w:cs="Open Sans"/>
          <w:sz w:val="20"/>
          <w:szCs w:val="20"/>
        </w:rPr>
      </w:pPr>
      <w:r w:rsidRPr="0F1CD2C4">
        <w:rPr>
          <w:rFonts w:ascii="Open Sans" w:hAnsi="Open Sans" w:cs="Open Sans"/>
          <w:sz w:val="20"/>
          <w:szCs w:val="20"/>
        </w:rPr>
        <w:t>Genom översyn av uppkomna likabehandlingsärenden och dokumentation av dessa.</w:t>
      </w:r>
    </w:p>
    <w:p w14:paraId="5BCB7688" w14:textId="38E6B525" w:rsidR="00660A72" w:rsidRPr="009B72CD" w:rsidRDefault="00DE78D5" w:rsidP="00660A72">
      <w:pPr>
        <w:rPr>
          <w:rFonts w:cs="Open Sans"/>
        </w:rPr>
      </w:pPr>
      <w:r>
        <w:rPr>
          <w:rFonts w:cs="Open Sans"/>
        </w:rPr>
        <w:t xml:space="preserve">EHT, skolvärd och skolledning </w:t>
      </w:r>
      <w:r w:rsidR="00660A72" w:rsidRPr="0F1CD2C4">
        <w:rPr>
          <w:rFonts w:cs="Open Sans"/>
        </w:rPr>
        <w:t xml:space="preserve">träffas </w:t>
      </w:r>
      <w:r>
        <w:rPr>
          <w:rFonts w:cs="Open Sans"/>
        </w:rPr>
        <w:t>inför nytt läsår</w:t>
      </w:r>
      <w:r w:rsidR="00BF2D0C">
        <w:rPr>
          <w:rFonts w:cs="Open Sans"/>
        </w:rPr>
        <w:t xml:space="preserve"> </w:t>
      </w:r>
      <w:r w:rsidR="00660A72" w:rsidRPr="0F1CD2C4">
        <w:rPr>
          <w:rFonts w:cs="Open Sans"/>
        </w:rPr>
        <w:t xml:space="preserve">för att analysera vad som framkommit </w:t>
      </w:r>
      <w:r>
        <w:rPr>
          <w:rFonts w:cs="Open Sans"/>
        </w:rPr>
        <w:t xml:space="preserve">i </w:t>
      </w:r>
      <w:r w:rsidR="00660A72" w:rsidRPr="0F1CD2C4">
        <w:rPr>
          <w:rFonts w:cs="Open Sans"/>
        </w:rPr>
        <w:t>kartläggningen. Utifrån analysen formuleras mål för olika områden under ko</w:t>
      </w:r>
      <w:r w:rsidR="00660A72" w:rsidRPr="009B72CD">
        <w:rPr>
          <w:rFonts w:cs="Open Sans"/>
        </w:rPr>
        <w:t xml:space="preserve">mmande läsår. Åtgärder planeras för att kunna nå dessa mål. Behövs åtgärder redan under pågående termin, skall de planeras och sättas in snarast. </w:t>
      </w:r>
    </w:p>
    <w:p w14:paraId="278F2B88" w14:textId="1EAA16C3" w:rsidR="00660A72" w:rsidRPr="009B72CD" w:rsidRDefault="00660A72" w:rsidP="00660A72">
      <w:pPr>
        <w:rPr>
          <w:rFonts w:cs="Open Sans"/>
        </w:rPr>
      </w:pPr>
      <w:r w:rsidRPr="009B72CD">
        <w:rPr>
          <w:rFonts w:cs="Open Sans"/>
        </w:rPr>
        <w:t xml:space="preserve">I </w:t>
      </w:r>
      <w:r w:rsidR="002D7127" w:rsidRPr="009B72CD">
        <w:rPr>
          <w:rFonts w:cs="Open Sans"/>
        </w:rPr>
        <w:t xml:space="preserve">plan mot diskriminering och kränkande behandling </w:t>
      </w:r>
      <w:r w:rsidRPr="009B72CD">
        <w:rPr>
          <w:rFonts w:cs="Open Sans"/>
        </w:rPr>
        <w:t>kommer nya åtgärder och mål att presenteras, formulerade utifrån resultatet av analysen.</w:t>
      </w:r>
    </w:p>
    <w:p w14:paraId="3A85B801" w14:textId="78E8B8D6" w:rsidR="00112931" w:rsidRPr="000C08E9" w:rsidRDefault="00331EBF" w:rsidP="00112931">
      <w:pPr>
        <w:pStyle w:val="Rubrik2"/>
      </w:pPr>
      <w:bookmarkStart w:id="18" w:name="_Toc474503496"/>
      <w:r w:rsidRPr="000C08E9">
        <w:lastRenderedPageBreak/>
        <w:t>Mål</w:t>
      </w:r>
      <w:r w:rsidR="00380C6B" w:rsidRPr="000C08E9">
        <w:t xml:space="preserve"> för f</w:t>
      </w:r>
      <w:r w:rsidR="00112931" w:rsidRPr="000C08E9">
        <w:t>örebyggande/främjande åtgärder och uppföljning</w:t>
      </w:r>
      <w:bookmarkEnd w:id="18"/>
      <w:r w:rsidR="00246444" w:rsidRPr="000C08E9">
        <w:t xml:space="preserve"> </w:t>
      </w:r>
    </w:p>
    <w:p w14:paraId="36F0CFA9" w14:textId="488E6C41" w:rsidR="00660A72" w:rsidRPr="000C08E9" w:rsidRDefault="00A05F59" w:rsidP="00660A72">
      <w:pPr>
        <w:spacing w:after="0"/>
        <w:rPr>
          <w:rFonts w:cs="Open Sans"/>
          <w:b/>
        </w:rPr>
      </w:pPr>
      <w:r w:rsidRPr="000C08E9">
        <w:rPr>
          <w:rFonts w:cs="Open Sans"/>
          <w:b/>
        </w:rPr>
        <w:t>Mål</w:t>
      </w:r>
    </w:p>
    <w:p w14:paraId="26809E68" w14:textId="447BE07E" w:rsidR="00B70EEA" w:rsidRPr="000C08E9" w:rsidRDefault="00B70EEA" w:rsidP="00660A72">
      <w:pPr>
        <w:spacing w:after="0"/>
        <w:rPr>
          <w:rFonts w:cs="Open Sans"/>
          <w:b/>
        </w:rPr>
      </w:pPr>
      <w:r w:rsidRPr="000C08E9">
        <w:rPr>
          <w:rFonts w:cs="Open Sans"/>
          <w:b/>
        </w:rPr>
        <w:t>Långsiktiga mål</w:t>
      </w:r>
    </w:p>
    <w:p w14:paraId="5DEDDBFB" w14:textId="77777777" w:rsidR="0054063C" w:rsidRPr="000C08E9" w:rsidRDefault="0054063C" w:rsidP="00660A72">
      <w:pPr>
        <w:spacing w:after="0"/>
        <w:rPr>
          <w:rFonts w:cs="Open Sans"/>
          <w:b/>
        </w:rPr>
      </w:pPr>
    </w:p>
    <w:p w14:paraId="4F5B634E" w14:textId="1A86E28A" w:rsidR="00660A72" w:rsidRPr="000C08E9" w:rsidRDefault="00660A72" w:rsidP="00954FED">
      <w:pPr>
        <w:pStyle w:val="Liststycke"/>
        <w:numPr>
          <w:ilvl w:val="0"/>
          <w:numId w:val="22"/>
        </w:numPr>
        <w:rPr>
          <w:rFonts w:ascii="Open Sans" w:hAnsi="Open Sans" w:cs="Open Sans"/>
          <w:sz w:val="20"/>
          <w:szCs w:val="20"/>
        </w:rPr>
      </w:pPr>
      <w:r w:rsidRPr="000C08E9">
        <w:rPr>
          <w:rFonts w:ascii="Open Sans" w:hAnsi="Open Sans" w:cs="Open Sans"/>
          <w:sz w:val="20"/>
          <w:szCs w:val="20"/>
        </w:rPr>
        <w:t>F</w:t>
      </w:r>
      <w:r w:rsidR="006B5FA1" w:rsidRPr="000C08E9">
        <w:rPr>
          <w:rFonts w:ascii="Open Sans" w:hAnsi="Open Sans" w:cs="Open Sans"/>
          <w:sz w:val="20"/>
          <w:szCs w:val="20"/>
        </w:rPr>
        <w:t xml:space="preserve">ungerande </w:t>
      </w:r>
      <w:r w:rsidRPr="000C08E9">
        <w:rPr>
          <w:rFonts w:ascii="Open Sans" w:hAnsi="Open Sans" w:cs="Open Sans"/>
          <w:sz w:val="20"/>
          <w:szCs w:val="20"/>
        </w:rPr>
        <w:t xml:space="preserve">rutiner och </w:t>
      </w:r>
      <w:r w:rsidR="006B5FA1" w:rsidRPr="000C08E9">
        <w:rPr>
          <w:rFonts w:ascii="Open Sans" w:hAnsi="Open Sans" w:cs="Open Sans"/>
          <w:sz w:val="20"/>
          <w:szCs w:val="20"/>
        </w:rPr>
        <w:t xml:space="preserve">väl </w:t>
      </w:r>
      <w:r w:rsidRPr="000C08E9">
        <w:rPr>
          <w:rFonts w:ascii="Open Sans" w:hAnsi="Open Sans" w:cs="Open Sans"/>
          <w:sz w:val="20"/>
          <w:szCs w:val="20"/>
        </w:rPr>
        <w:t>utveck</w:t>
      </w:r>
      <w:r w:rsidR="006B5FA1" w:rsidRPr="000C08E9">
        <w:rPr>
          <w:rFonts w:ascii="Open Sans" w:hAnsi="Open Sans" w:cs="Open Sans"/>
          <w:sz w:val="20"/>
          <w:szCs w:val="20"/>
        </w:rPr>
        <w:t>lad</w:t>
      </w:r>
      <w:r w:rsidRPr="000C08E9">
        <w:rPr>
          <w:rFonts w:ascii="Open Sans" w:hAnsi="Open Sans" w:cs="Open Sans"/>
          <w:sz w:val="20"/>
          <w:szCs w:val="20"/>
        </w:rPr>
        <w:t xml:space="preserve"> uppföljning av</w:t>
      </w:r>
      <w:r w:rsidR="00A3111E" w:rsidRPr="000C08E9">
        <w:rPr>
          <w:rFonts w:ascii="Open Sans" w:hAnsi="Open Sans" w:cs="Open Sans"/>
          <w:sz w:val="20"/>
          <w:szCs w:val="20"/>
        </w:rPr>
        <w:t xml:space="preserve"> denna plan</w:t>
      </w:r>
      <w:r w:rsidRPr="000C08E9">
        <w:rPr>
          <w:rFonts w:ascii="Open Sans" w:hAnsi="Open Sans" w:cs="Open Sans"/>
          <w:sz w:val="20"/>
          <w:szCs w:val="20"/>
        </w:rPr>
        <w:t>.</w:t>
      </w:r>
    </w:p>
    <w:p w14:paraId="7FFD8A2A" w14:textId="7FBFC171" w:rsidR="00660A72" w:rsidRPr="000C08E9" w:rsidRDefault="00A3111E" w:rsidP="00954FED">
      <w:pPr>
        <w:pStyle w:val="Liststycke"/>
        <w:numPr>
          <w:ilvl w:val="0"/>
          <w:numId w:val="22"/>
        </w:numPr>
        <w:rPr>
          <w:rFonts w:ascii="Open Sans" w:hAnsi="Open Sans" w:cs="Open Sans"/>
          <w:sz w:val="20"/>
          <w:szCs w:val="20"/>
        </w:rPr>
      </w:pPr>
      <w:r w:rsidRPr="000C08E9">
        <w:rPr>
          <w:rFonts w:ascii="Open Sans" w:hAnsi="Open Sans" w:cs="Open Sans"/>
          <w:sz w:val="20"/>
          <w:szCs w:val="20"/>
        </w:rPr>
        <w:t xml:space="preserve">Goda </w:t>
      </w:r>
      <w:r w:rsidR="00660A72" w:rsidRPr="000C08E9">
        <w:rPr>
          <w:rFonts w:ascii="Open Sans" w:hAnsi="Open Sans" w:cs="Open Sans"/>
          <w:sz w:val="20"/>
          <w:szCs w:val="20"/>
        </w:rPr>
        <w:t>relationer med våra elever</w:t>
      </w:r>
      <w:r w:rsidRPr="000C08E9">
        <w:rPr>
          <w:rFonts w:ascii="Open Sans" w:hAnsi="Open Sans" w:cs="Open Sans"/>
          <w:sz w:val="20"/>
          <w:szCs w:val="20"/>
        </w:rPr>
        <w:t xml:space="preserve"> </w:t>
      </w:r>
      <w:r w:rsidR="002C132D" w:rsidRPr="000C08E9">
        <w:rPr>
          <w:rFonts w:ascii="Open Sans" w:hAnsi="Open Sans" w:cs="Open Sans"/>
          <w:sz w:val="20"/>
          <w:szCs w:val="20"/>
        </w:rPr>
        <w:t xml:space="preserve">samt </w:t>
      </w:r>
      <w:r w:rsidRPr="000C08E9">
        <w:rPr>
          <w:rFonts w:ascii="Open Sans" w:hAnsi="Open Sans" w:cs="Open Sans"/>
          <w:sz w:val="20"/>
          <w:szCs w:val="20"/>
        </w:rPr>
        <w:t>hög</w:t>
      </w:r>
      <w:r w:rsidR="00FC7F78" w:rsidRPr="000C08E9">
        <w:rPr>
          <w:rFonts w:ascii="Open Sans" w:hAnsi="Open Sans" w:cs="Open Sans"/>
          <w:sz w:val="20"/>
          <w:szCs w:val="20"/>
        </w:rPr>
        <w:t xml:space="preserve"> trivsel</w:t>
      </w:r>
      <w:r w:rsidR="006161B4" w:rsidRPr="000C08E9">
        <w:rPr>
          <w:rFonts w:ascii="Open Sans" w:hAnsi="Open Sans" w:cs="Open Sans"/>
          <w:sz w:val="20"/>
          <w:szCs w:val="20"/>
        </w:rPr>
        <w:t>.</w:t>
      </w:r>
    </w:p>
    <w:p w14:paraId="3CAA5D80" w14:textId="06E9477B" w:rsidR="00660A72" w:rsidRPr="000C08E9" w:rsidRDefault="00A3111E" w:rsidP="00954FED">
      <w:pPr>
        <w:pStyle w:val="Liststycke"/>
        <w:numPr>
          <w:ilvl w:val="0"/>
          <w:numId w:val="22"/>
        </w:numPr>
        <w:rPr>
          <w:rFonts w:ascii="Open Sans" w:hAnsi="Open Sans" w:cs="Open Sans"/>
          <w:sz w:val="20"/>
          <w:szCs w:val="20"/>
        </w:rPr>
      </w:pPr>
      <w:r w:rsidRPr="000C08E9">
        <w:rPr>
          <w:rFonts w:ascii="Open Sans" w:hAnsi="Open Sans" w:cs="Open Sans"/>
          <w:sz w:val="20"/>
          <w:szCs w:val="20"/>
        </w:rPr>
        <w:t xml:space="preserve">Ett väl </w:t>
      </w:r>
      <w:r w:rsidR="00660A72" w:rsidRPr="000C08E9">
        <w:rPr>
          <w:rFonts w:ascii="Open Sans" w:hAnsi="Open Sans" w:cs="Open Sans"/>
          <w:sz w:val="20"/>
          <w:szCs w:val="20"/>
        </w:rPr>
        <w:t>organisera</w:t>
      </w:r>
      <w:r w:rsidRPr="000C08E9">
        <w:rPr>
          <w:rFonts w:ascii="Open Sans" w:hAnsi="Open Sans" w:cs="Open Sans"/>
          <w:sz w:val="20"/>
          <w:szCs w:val="20"/>
        </w:rPr>
        <w:t>t</w:t>
      </w:r>
      <w:r w:rsidR="00660A72" w:rsidRPr="000C08E9">
        <w:rPr>
          <w:rFonts w:ascii="Open Sans" w:hAnsi="Open Sans" w:cs="Open Sans"/>
          <w:sz w:val="20"/>
          <w:szCs w:val="20"/>
        </w:rPr>
        <w:t xml:space="preserve"> elevvårdsarbete </w:t>
      </w:r>
      <w:r w:rsidRPr="000C08E9">
        <w:rPr>
          <w:rFonts w:ascii="Open Sans" w:hAnsi="Open Sans" w:cs="Open Sans"/>
          <w:sz w:val="20"/>
          <w:szCs w:val="20"/>
        </w:rPr>
        <w:t>so</w:t>
      </w:r>
      <w:r w:rsidR="00DE310A" w:rsidRPr="000C08E9">
        <w:rPr>
          <w:rFonts w:ascii="Open Sans" w:hAnsi="Open Sans" w:cs="Open Sans"/>
          <w:sz w:val="20"/>
          <w:szCs w:val="20"/>
        </w:rPr>
        <w:t>m</w:t>
      </w:r>
      <w:r w:rsidR="00660A72" w:rsidRPr="000C08E9">
        <w:rPr>
          <w:rFonts w:ascii="Open Sans" w:hAnsi="Open Sans" w:cs="Open Sans"/>
          <w:sz w:val="20"/>
          <w:szCs w:val="20"/>
        </w:rPr>
        <w:t xml:space="preserve"> förebygg</w:t>
      </w:r>
      <w:r w:rsidRPr="000C08E9">
        <w:rPr>
          <w:rFonts w:ascii="Open Sans" w:hAnsi="Open Sans" w:cs="Open Sans"/>
          <w:sz w:val="20"/>
          <w:szCs w:val="20"/>
        </w:rPr>
        <w:t>er ohälsa</w:t>
      </w:r>
      <w:r w:rsidR="00660A72" w:rsidRPr="000C08E9">
        <w:rPr>
          <w:rFonts w:ascii="Open Sans" w:hAnsi="Open Sans" w:cs="Open Sans"/>
          <w:sz w:val="20"/>
          <w:szCs w:val="20"/>
        </w:rPr>
        <w:t>.</w:t>
      </w:r>
    </w:p>
    <w:p w14:paraId="6CD758DD" w14:textId="4F6486EA" w:rsidR="003C6247" w:rsidRPr="000C08E9" w:rsidRDefault="00A3111E" w:rsidP="00954FED">
      <w:pPr>
        <w:pStyle w:val="Liststycke"/>
        <w:numPr>
          <w:ilvl w:val="0"/>
          <w:numId w:val="22"/>
        </w:numPr>
        <w:rPr>
          <w:rFonts w:ascii="Open Sans" w:hAnsi="Open Sans" w:cs="Open Sans"/>
          <w:sz w:val="20"/>
          <w:szCs w:val="20"/>
        </w:rPr>
      </w:pPr>
      <w:r w:rsidRPr="000C08E9">
        <w:rPr>
          <w:rFonts w:ascii="Open Sans" w:hAnsi="Open Sans" w:cs="Open Sans"/>
          <w:sz w:val="20"/>
          <w:szCs w:val="20"/>
        </w:rPr>
        <w:t>E</w:t>
      </w:r>
      <w:r w:rsidR="004D6211" w:rsidRPr="000C08E9">
        <w:rPr>
          <w:rFonts w:ascii="Open Sans" w:hAnsi="Open Sans" w:cs="Open Sans"/>
          <w:sz w:val="20"/>
          <w:szCs w:val="20"/>
        </w:rPr>
        <w:t>n</w:t>
      </w:r>
      <w:r w:rsidR="00A632A1" w:rsidRPr="000C08E9">
        <w:rPr>
          <w:rFonts w:ascii="Open Sans" w:hAnsi="Open Sans" w:cs="Open Sans"/>
          <w:sz w:val="20"/>
          <w:szCs w:val="20"/>
        </w:rPr>
        <w:t xml:space="preserve"> god</w:t>
      </w:r>
      <w:r w:rsidR="00DE310A" w:rsidRPr="000C08E9">
        <w:rPr>
          <w:rFonts w:ascii="Open Sans" w:hAnsi="Open Sans" w:cs="Open Sans"/>
          <w:sz w:val="20"/>
          <w:szCs w:val="20"/>
        </w:rPr>
        <w:t xml:space="preserve"> s</w:t>
      </w:r>
      <w:r w:rsidR="00B10237" w:rsidRPr="000C08E9">
        <w:rPr>
          <w:rFonts w:ascii="Open Sans" w:hAnsi="Open Sans" w:cs="Open Sans"/>
          <w:sz w:val="20"/>
          <w:szCs w:val="20"/>
        </w:rPr>
        <w:t>ystemati</w:t>
      </w:r>
      <w:r w:rsidR="004D6211" w:rsidRPr="000C08E9">
        <w:rPr>
          <w:rFonts w:ascii="Open Sans" w:hAnsi="Open Sans" w:cs="Open Sans"/>
          <w:sz w:val="20"/>
          <w:szCs w:val="20"/>
        </w:rPr>
        <w:t>k</w:t>
      </w:r>
      <w:r w:rsidR="00DE310A" w:rsidRPr="000C08E9">
        <w:rPr>
          <w:rFonts w:ascii="Open Sans" w:hAnsi="Open Sans" w:cs="Open Sans"/>
          <w:sz w:val="20"/>
          <w:szCs w:val="20"/>
        </w:rPr>
        <w:t xml:space="preserve"> </w:t>
      </w:r>
      <w:r w:rsidR="004D6211" w:rsidRPr="000C08E9">
        <w:rPr>
          <w:rFonts w:ascii="Open Sans" w:hAnsi="Open Sans" w:cs="Open Sans"/>
          <w:sz w:val="20"/>
          <w:szCs w:val="20"/>
        </w:rPr>
        <w:t xml:space="preserve">i </w:t>
      </w:r>
      <w:r w:rsidR="003C6247" w:rsidRPr="000C08E9">
        <w:rPr>
          <w:rFonts w:ascii="Open Sans" w:hAnsi="Open Sans" w:cs="Open Sans"/>
          <w:sz w:val="20"/>
          <w:szCs w:val="20"/>
        </w:rPr>
        <w:t>frånvaro</w:t>
      </w:r>
      <w:r w:rsidR="00DF2382" w:rsidRPr="000C08E9">
        <w:rPr>
          <w:rFonts w:ascii="Open Sans" w:hAnsi="Open Sans" w:cs="Open Sans"/>
          <w:sz w:val="20"/>
          <w:szCs w:val="20"/>
        </w:rPr>
        <w:t>uppföljningen</w:t>
      </w:r>
      <w:r w:rsidR="009828A4" w:rsidRPr="000C08E9">
        <w:rPr>
          <w:rFonts w:ascii="Open Sans" w:hAnsi="Open Sans" w:cs="Open Sans"/>
          <w:sz w:val="20"/>
          <w:szCs w:val="20"/>
        </w:rPr>
        <w:t>.</w:t>
      </w:r>
      <w:r w:rsidR="00B10237" w:rsidRPr="000C08E9">
        <w:rPr>
          <w:rFonts w:ascii="Open Sans" w:hAnsi="Open Sans" w:cs="Open Sans"/>
          <w:sz w:val="20"/>
          <w:szCs w:val="20"/>
        </w:rPr>
        <w:t xml:space="preserve"> </w:t>
      </w:r>
    </w:p>
    <w:p w14:paraId="0111DAE0" w14:textId="744C3105" w:rsidR="00B70EEA" w:rsidRPr="000C08E9" w:rsidRDefault="00B70EEA" w:rsidP="00660A72">
      <w:pPr>
        <w:spacing w:after="0"/>
        <w:rPr>
          <w:rFonts w:cs="Open Sans"/>
          <w:b/>
          <w:bCs/>
          <w:szCs w:val="20"/>
        </w:rPr>
      </w:pPr>
      <w:r w:rsidRPr="000C08E9">
        <w:rPr>
          <w:rFonts w:cs="Open Sans"/>
          <w:b/>
          <w:bCs/>
          <w:szCs w:val="20"/>
        </w:rPr>
        <w:t xml:space="preserve">Mål för läsår </w:t>
      </w:r>
      <w:r w:rsidR="00FC2C6B" w:rsidRPr="000C08E9">
        <w:rPr>
          <w:rFonts w:cs="Open Sans"/>
          <w:b/>
          <w:bCs/>
          <w:szCs w:val="20"/>
        </w:rPr>
        <w:t>2022–2023</w:t>
      </w:r>
    </w:p>
    <w:p w14:paraId="66FDA12A" w14:textId="77777777" w:rsidR="002C4E46" w:rsidRPr="000C08E9" w:rsidRDefault="002C4E46" w:rsidP="002C4E46">
      <w:pPr>
        <w:pStyle w:val="paragraph"/>
        <w:spacing w:before="0" w:beforeAutospacing="0" w:after="0" w:afterAutospacing="0"/>
        <w:textAlignment w:val="baseline"/>
        <w:rPr>
          <w:rStyle w:val="normaltextrun"/>
          <w:rFonts w:ascii="Open Sans" w:hAnsi="Open Sans" w:cs="Open Sans"/>
          <w:sz w:val="20"/>
          <w:szCs w:val="20"/>
        </w:rPr>
      </w:pPr>
    </w:p>
    <w:p w14:paraId="5B3B6DB0" w14:textId="6C6482DF" w:rsidR="003A15E1" w:rsidRPr="000C08E9" w:rsidRDefault="003A15E1" w:rsidP="002C4E46">
      <w:pPr>
        <w:pStyle w:val="paragraph"/>
        <w:numPr>
          <w:ilvl w:val="0"/>
          <w:numId w:val="34"/>
        </w:numPr>
        <w:spacing w:before="0" w:beforeAutospacing="0" w:after="0" w:afterAutospacing="0"/>
        <w:textAlignment w:val="baseline"/>
        <w:rPr>
          <w:rFonts w:ascii="Open Sans" w:hAnsi="Open Sans" w:cs="Open Sans"/>
          <w:sz w:val="20"/>
          <w:szCs w:val="20"/>
        </w:rPr>
      </w:pPr>
      <w:r w:rsidRPr="000C08E9">
        <w:rPr>
          <w:rStyle w:val="normaltextrun"/>
          <w:rFonts w:ascii="Open Sans" w:hAnsi="Open Sans" w:cs="Open Sans"/>
          <w:sz w:val="20"/>
          <w:szCs w:val="20"/>
        </w:rPr>
        <w:t>Det förebyggande värdegrundsarbetet med eleverna kommer att vara i fokus.</w:t>
      </w:r>
      <w:r w:rsidRPr="000C08E9">
        <w:rPr>
          <w:rStyle w:val="eop"/>
          <w:rFonts w:ascii="Open Sans" w:hAnsi="Open Sans" w:cs="Open Sans"/>
          <w:sz w:val="20"/>
          <w:szCs w:val="20"/>
        </w:rPr>
        <w:t> </w:t>
      </w:r>
    </w:p>
    <w:p w14:paraId="11EBF133" w14:textId="77777777" w:rsidR="003A15E1" w:rsidRPr="000C08E9" w:rsidRDefault="003A15E1" w:rsidP="003A15E1">
      <w:pPr>
        <w:pStyle w:val="paragraph"/>
        <w:numPr>
          <w:ilvl w:val="0"/>
          <w:numId w:val="29"/>
        </w:numPr>
        <w:spacing w:before="0" w:beforeAutospacing="0" w:after="0" w:afterAutospacing="0"/>
        <w:textAlignment w:val="baseline"/>
        <w:rPr>
          <w:rFonts w:ascii="Open Sans" w:hAnsi="Open Sans" w:cs="Open Sans"/>
          <w:sz w:val="20"/>
          <w:szCs w:val="20"/>
        </w:rPr>
      </w:pPr>
      <w:r w:rsidRPr="000C08E9">
        <w:rPr>
          <w:rStyle w:val="normaltextrun"/>
          <w:rFonts w:ascii="Open Sans" w:hAnsi="Open Sans" w:cs="Open Sans"/>
          <w:sz w:val="20"/>
          <w:szCs w:val="20"/>
        </w:rPr>
        <w:t>Det påbörjade arbetet gällande rutiner, uppföljning och analys av värdegrundsarbetet kommer att utvecklas vidare, det gäller arbetet på Baldergymnasiet såväl som det gemensamma arbetet mellan gymnasieskolorna. </w:t>
      </w:r>
      <w:r w:rsidRPr="000C08E9">
        <w:rPr>
          <w:rStyle w:val="eop"/>
          <w:rFonts w:ascii="Open Sans" w:hAnsi="Open Sans" w:cs="Open Sans"/>
          <w:sz w:val="20"/>
          <w:szCs w:val="20"/>
        </w:rPr>
        <w:t> </w:t>
      </w:r>
    </w:p>
    <w:p w14:paraId="2390F976" w14:textId="77777777" w:rsidR="003A15E1" w:rsidRPr="000C08E9" w:rsidRDefault="003A15E1" w:rsidP="003A15E1">
      <w:pPr>
        <w:pStyle w:val="paragraph"/>
        <w:numPr>
          <w:ilvl w:val="0"/>
          <w:numId w:val="29"/>
        </w:numPr>
        <w:spacing w:before="0" w:beforeAutospacing="0" w:after="0" w:afterAutospacing="0"/>
        <w:textAlignment w:val="baseline"/>
        <w:rPr>
          <w:rFonts w:ascii="Open Sans" w:hAnsi="Open Sans" w:cs="Open Sans"/>
          <w:sz w:val="20"/>
          <w:szCs w:val="20"/>
        </w:rPr>
      </w:pPr>
      <w:r w:rsidRPr="000C08E9">
        <w:rPr>
          <w:rStyle w:val="normaltextrun"/>
          <w:rFonts w:ascii="Open Sans" w:hAnsi="Open Sans" w:cs="Open Sans"/>
          <w:sz w:val="20"/>
          <w:szCs w:val="20"/>
        </w:rPr>
        <w:t>Skolsurf kommer att implementeras i klasserna utifrån plan. </w:t>
      </w:r>
      <w:r w:rsidRPr="000C08E9">
        <w:rPr>
          <w:rStyle w:val="eop"/>
          <w:rFonts w:ascii="Open Sans" w:hAnsi="Open Sans" w:cs="Open Sans"/>
          <w:sz w:val="20"/>
          <w:szCs w:val="20"/>
        </w:rPr>
        <w:t> </w:t>
      </w:r>
    </w:p>
    <w:p w14:paraId="0BBEE5BC" w14:textId="77777777" w:rsidR="003A15E1" w:rsidRPr="000C08E9" w:rsidRDefault="003A15E1" w:rsidP="003A15E1">
      <w:pPr>
        <w:pStyle w:val="paragraph"/>
        <w:numPr>
          <w:ilvl w:val="0"/>
          <w:numId w:val="29"/>
        </w:numPr>
        <w:spacing w:before="0" w:beforeAutospacing="0" w:after="0" w:afterAutospacing="0"/>
        <w:textAlignment w:val="baseline"/>
        <w:rPr>
          <w:rFonts w:ascii="Open Sans" w:hAnsi="Open Sans" w:cs="Open Sans"/>
          <w:sz w:val="20"/>
          <w:szCs w:val="20"/>
        </w:rPr>
      </w:pPr>
      <w:r w:rsidRPr="000C08E9">
        <w:rPr>
          <w:rStyle w:val="normaltextrun"/>
          <w:rFonts w:ascii="Open Sans" w:hAnsi="Open Sans" w:cs="Open Sans"/>
          <w:sz w:val="20"/>
          <w:szCs w:val="20"/>
        </w:rPr>
        <w:t>Fortsatt implementering av </w:t>
      </w:r>
      <w:r w:rsidRPr="000C08E9">
        <w:rPr>
          <w:rStyle w:val="spellingerror"/>
          <w:rFonts w:ascii="Open Sans" w:hAnsi="Open Sans" w:cs="Open Sans"/>
          <w:sz w:val="20"/>
          <w:szCs w:val="20"/>
        </w:rPr>
        <w:t>Draftit</w:t>
      </w:r>
      <w:r w:rsidRPr="000C08E9">
        <w:rPr>
          <w:rStyle w:val="normaltextrun"/>
          <w:rFonts w:ascii="Open Sans" w:hAnsi="Open Sans" w:cs="Open Sans"/>
          <w:sz w:val="20"/>
          <w:szCs w:val="20"/>
        </w:rPr>
        <w:t> så fler händelser kring misstanke om kränkningar synliggörs i det digitala verktyget.</w:t>
      </w:r>
      <w:r w:rsidRPr="000C08E9">
        <w:rPr>
          <w:rStyle w:val="eop"/>
          <w:rFonts w:ascii="Open Sans" w:hAnsi="Open Sans" w:cs="Open Sans"/>
          <w:sz w:val="20"/>
          <w:szCs w:val="20"/>
        </w:rPr>
        <w:t> </w:t>
      </w:r>
    </w:p>
    <w:p w14:paraId="358003D0" w14:textId="1613ED83" w:rsidR="003A15E1" w:rsidRPr="000C08E9" w:rsidRDefault="007468C1" w:rsidP="003A15E1">
      <w:pPr>
        <w:pStyle w:val="paragraph"/>
        <w:numPr>
          <w:ilvl w:val="0"/>
          <w:numId w:val="29"/>
        </w:numPr>
        <w:spacing w:before="0" w:beforeAutospacing="0" w:after="0" w:afterAutospacing="0"/>
        <w:textAlignment w:val="baseline"/>
        <w:rPr>
          <w:rFonts w:ascii="Open Sans" w:hAnsi="Open Sans" w:cs="Open Sans"/>
          <w:sz w:val="20"/>
          <w:szCs w:val="20"/>
        </w:rPr>
      </w:pPr>
      <w:r w:rsidRPr="000C08E9">
        <w:rPr>
          <w:rStyle w:val="normaltextrun"/>
          <w:rFonts w:ascii="Open Sans" w:hAnsi="Open Sans" w:cs="Open Sans"/>
          <w:sz w:val="20"/>
          <w:szCs w:val="20"/>
        </w:rPr>
        <w:t>Utveckla</w:t>
      </w:r>
      <w:r w:rsidR="00E41FCE" w:rsidRPr="000C08E9">
        <w:rPr>
          <w:rStyle w:val="normaltextrun"/>
          <w:rFonts w:ascii="Open Sans" w:hAnsi="Open Sans" w:cs="Open Sans"/>
          <w:sz w:val="20"/>
          <w:szCs w:val="20"/>
        </w:rPr>
        <w:t xml:space="preserve"> det förebyggande arbetet in</w:t>
      </w:r>
      <w:r w:rsidR="006A4ED2" w:rsidRPr="000C08E9">
        <w:rPr>
          <w:rStyle w:val="normaltextrun"/>
          <w:rFonts w:ascii="Open Sans" w:hAnsi="Open Sans" w:cs="Open Sans"/>
          <w:sz w:val="20"/>
          <w:szCs w:val="20"/>
        </w:rPr>
        <w:t>om</w:t>
      </w:r>
      <w:r w:rsidR="00B20D9F" w:rsidRPr="000C08E9">
        <w:rPr>
          <w:rStyle w:val="normaltextrun"/>
          <w:rFonts w:ascii="Open Sans" w:hAnsi="Open Sans" w:cs="Open Sans"/>
          <w:sz w:val="20"/>
          <w:szCs w:val="20"/>
        </w:rPr>
        <w:t xml:space="preserve"> identifierade riskområden, </w:t>
      </w:r>
      <w:r w:rsidR="003A15E1" w:rsidRPr="000C08E9">
        <w:rPr>
          <w:rStyle w:val="normaltextrun"/>
          <w:rFonts w:ascii="Open Sans" w:hAnsi="Open Sans" w:cs="Open Sans"/>
          <w:sz w:val="20"/>
          <w:szCs w:val="20"/>
        </w:rPr>
        <w:t>exempelvis </w:t>
      </w:r>
      <w:r w:rsidR="003A3A74" w:rsidRPr="000C08E9">
        <w:rPr>
          <w:rStyle w:val="spellingerror"/>
          <w:rFonts w:ascii="Open Sans" w:hAnsi="Open Sans" w:cs="Open Sans"/>
          <w:sz w:val="20"/>
          <w:szCs w:val="20"/>
        </w:rPr>
        <w:t>digitala mötesplatser</w:t>
      </w:r>
      <w:r w:rsidR="003A15E1" w:rsidRPr="000C08E9">
        <w:rPr>
          <w:rStyle w:val="normaltextrun"/>
          <w:rFonts w:ascii="Open Sans" w:hAnsi="Open Sans" w:cs="Open Sans"/>
          <w:sz w:val="20"/>
          <w:szCs w:val="20"/>
        </w:rPr>
        <w:t>.</w:t>
      </w:r>
      <w:r w:rsidR="003A15E1" w:rsidRPr="000C08E9">
        <w:rPr>
          <w:rStyle w:val="eop"/>
          <w:rFonts w:ascii="Open Sans" w:hAnsi="Open Sans" w:cs="Open Sans"/>
          <w:sz w:val="20"/>
          <w:szCs w:val="20"/>
        </w:rPr>
        <w:t> </w:t>
      </w:r>
    </w:p>
    <w:p w14:paraId="2C4E846F" w14:textId="77777777" w:rsidR="003A15E1" w:rsidRPr="009B72CD" w:rsidRDefault="003A15E1" w:rsidP="00B70E4E">
      <w:pPr>
        <w:pStyle w:val="Liststycke"/>
        <w:spacing w:after="0"/>
        <w:rPr>
          <w:rFonts w:cs="Open Sans"/>
          <w:szCs w:val="20"/>
        </w:rPr>
      </w:pPr>
    </w:p>
    <w:p w14:paraId="3363B170" w14:textId="77777777" w:rsidR="00B70EEA" w:rsidRPr="009B72CD" w:rsidRDefault="00B70EEA" w:rsidP="00660A72">
      <w:pPr>
        <w:spacing w:after="0"/>
        <w:rPr>
          <w:rFonts w:cs="Open Sans"/>
          <w:szCs w:val="20"/>
        </w:rPr>
      </w:pPr>
    </w:p>
    <w:p w14:paraId="0955A7A7" w14:textId="4D5F28EA" w:rsidR="00765C78" w:rsidRPr="009B72CD" w:rsidRDefault="00660A72" w:rsidP="00660A72">
      <w:pPr>
        <w:rPr>
          <w:rFonts w:cs="Calibri"/>
          <w:b/>
        </w:rPr>
      </w:pPr>
      <w:r w:rsidRPr="009B72CD">
        <w:rPr>
          <w:rFonts w:cs="Calibri"/>
          <w:b/>
        </w:rPr>
        <w:t xml:space="preserve"> </w:t>
      </w:r>
      <w:r w:rsidR="00E32A9F" w:rsidRPr="009B72CD">
        <w:rPr>
          <w:rFonts w:cs="Calibri"/>
          <w:b/>
        </w:rPr>
        <w:t xml:space="preserve">Det </w:t>
      </w:r>
      <w:r w:rsidR="00765C78" w:rsidRPr="009B72CD">
        <w:rPr>
          <w:rFonts w:cs="Calibri"/>
          <w:b/>
        </w:rPr>
        <w:t>sker</w:t>
      </w:r>
      <w:r w:rsidR="00E32A9F" w:rsidRPr="009B72CD">
        <w:rPr>
          <w:rFonts w:cs="Calibri"/>
          <w:b/>
        </w:rPr>
        <w:t xml:space="preserve"> genom</w:t>
      </w:r>
      <w:r w:rsidR="00765C78" w:rsidRPr="009B72CD">
        <w:rPr>
          <w:rFonts w:cs="Calibri"/>
          <w:b/>
        </w:rPr>
        <w:t xml:space="preserve"> ett förebyggande arbete</w:t>
      </w:r>
      <w:r w:rsidR="00E32A9F" w:rsidRPr="009B72CD">
        <w:rPr>
          <w:rFonts w:cs="Calibri"/>
          <w:b/>
        </w:rPr>
        <w:t>:</w:t>
      </w:r>
    </w:p>
    <w:p w14:paraId="4CB9FBC2" w14:textId="6614A869" w:rsidR="00765C78" w:rsidRPr="009B72CD" w:rsidRDefault="001A0727" w:rsidP="00583F78">
      <w:pPr>
        <w:numPr>
          <w:ilvl w:val="0"/>
          <w:numId w:val="21"/>
        </w:numPr>
        <w:spacing w:after="0" w:line="240" w:lineRule="auto"/>
        <w:ind w:right="0"/>
        <w:rPr>
          <w:rFonts w:cs="Calibri"/>
        </w:rPr>
      </w:pPr>
      <w:r w:rsidRPr="009B72CD">
        <w:rPr>
          <w:rFonts w:cs="Calibri"/>
        </w:rPr>
        <w:t>Säkerställa ö</w:t>
      </w:r>
      <w:r w:rsidR="00765C78" w:rsidRPr="009B72CD">
        <w:rPr>
          <w:rFonts w:cs="Calibri"/>
        </w:rPr>
        <w:t>verlämni</w:t>
      </w:r>
      <w:r w:rsidRPr="009B72CD">
        <w:rPr>
          <w:rFonts w:cs="Calibri"/>
        </w:rPr>
        <w:t>ngar</w:t>
      </w:r>
      <w:r w:rsidR="00765C78" w:rsidRPr="009B72CD">
        <w:rPr>
          <w:rFonts w:cs="Calibri"/>
        </w:rPr>
        <w:t xml:space="preserve"> från tidigare skola</w:t>
      </w:r>
      <w:r w:rsidR="009A6F78" w:rsidRPr="009B72CD">
        <w:rPr>
          <w:rFonts w:cs="Calibri"/>
        </w:rPr>
        <w:t xml:space="preserve"> samt inom skolan</w:t>
      </w:r>
      <w:r w:rsidRPr="009B72CD">
        <w:rPr>
          <w:rFonts w:cs="Calibri"/>
        </w:rPr>
        <w:t>.</w:t>
      </w:r>
    </w:p>
    <w:p w14:paraId="68AEE1CA" w14:textId="1BF07096" w:rsidR="007A14D4" w:rsidRPr="009B72CD" w:rsidRDefault="0068427A" w:rsidP="002668F0">
      <w:pPr>
        <w:pStyle w:val="Liststycke"/>
        <w:numPr>
          <w:ilvl w:val="0"/>
          <w:numId w:val="21"/>
        </w:numPr>
        <w:spacing w:after="0" w:line="240" w:lineRule="auto"/>
        <w:rPr>
          <w:rFonts w:ascii="Open Sans" w:hAnsi="Open Sans" w:cs="Open Sans"/>
          <w:sz w:val="20"/>
          <w:szCs w:val="20"/>
        </w:rPr>
      </w:pPr>
      <w:r w:rsidRPr="009B72CD">
        <w:rPr>
          <w:rFonts w:ascii="Open Sans" w:hAnsi="Open Sans" w:cs="Open Sans"/>
          <w:sz w:val="20"/>
          <w:szCs w:val="20"/>
        </w:rPr>
        <w:t>Elevhälsaträffar</w:t>
      </w:r>
      <w:r w:rsidR="002668F0" w:rsidRPr="009B72CD">
        <w:rPr>
          <w:rFonts w:ascii="Open Sans" w:hAnsi="Open Sans" w:cs="Open Sans"/>
          <w:sz w:val="20"/>
          <w:szCs w:val="20"/>
        </w:rPr>
        <w:t xml:space="preserve"> i samarbete med mentorer på grupp och individnivå.</w:t>
      </w:r>
    </w:p>
    <w:p w14:paraId="72BBF018" w14:textId="0F3DB7D4" w:rsidR="00765C78" w:rsidRPr="009B72CD" w:rsidRDefault="00A05F59" w:rsidP="007A14D4">
      <w:pPr>
        <w:numPr>
          <w:ilvl w:val="0"/>
          <w:numId w:val="21"/>
        </w:numPr>
        <w:spacing w:after="0" w:line="240" w:lineRule="auto"/>
        <w:ind w:right="0"/>
        <w:rPr>
          <w:rFonts w:cs="Open Sans"/>
        </w:rPr>
      </w:pPr>
      <w:r w:rsidRPr="009B72CD">
        <w:rPr>
          <w:rFonts w:cs="Open Sans"/>
          <w:szCs w:val="20"/>
        </w:rPr>
        <w:t xml:space="preserve">Läsåret </w:t>
      </w:r>
      <w:r w:rsidR="00FC2C6B" w:rsidRPr="009B72CD">
        <w:rPr>
          <w:rFonts w:cs="Open Sans"/>
          <w:szCs w:val="20"/>
        </w:rPr>
        <w:t>202</w:t>
      </w:r>
      <w:r w:rsidR="00FC2C6B">
        <w:rPr>
          <w:rFonts w:cs="Open Sans"/>
          <w:szCs w:val="20"/>
        </w:rPr>
        <w:t>2–2023</w:t>
      </w:r>
      <w:r w:rsidR="00765C78" w:rsidRPr="009B72CD">
        <w:rPr>
          <w:rFonts w:cs="Open Sans"/>
          <w:szCs w:val="20"/>
        </w:rPr>
        <w:t xml:space="preserve"> inleds med introduktionsdagar för årskurs 1. Detta syftar till att de nya eleverna ska bli mer trygga med varandra och lokalerna, innan de äldre eleverna kommer. </w:t>
      </w:r>
    </w:p>
    <w:p w14:paraId="4A30F261" w14:textId="4644D08D" w:rsidR="00765C78" w:rsidRPr="009B72CD" w:rsidRDefault="00765C78" w:rsidP="00954FED">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Under hösten får årskurs 1 en halv temadag på tema ”Må bra” som syftar till att skapa bra relationer i klasserna, samt att eleverna ska kunna lyfta varandra genom positiv feedback.</w:t>
      </w:r>
    </w:p>
    <w:p w14:paraId="2CCA84C5" w14:textId="03F98157" w:rsidR="00C75C08" w:rsidRPr="009B72CD" w:rsidRDefault="00C75C08" w:rsidP="00C75C08">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Under läsåret erbjuds årskurs 1 hälsosamtal hos skolsköterska, där samtalar man bland annat om elevens upplevelse gällande trivsel och trygghet i klassen.</w:t>
      </w:r>
    </w:p>
    <w:p w14:paraId="15E39883" w14:textId="0C879887" w:rsidR="002D272F" w:rsidRPr="009B72CD" w:rsidRDefault="002D272F" w:rsidP="00C75C08">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Enkät åk 1 dec.</w:t>
      </w:r>
    </w:p>
    <w:p w14:paraId="59019553" w14:textId="77777777" w:rsidR="00C75C08" w:rsidRPr="009B72CD" w:rsidRDefault="00C75C08" w:rsidP="00C75C08">
      <w:pPr>
        <w:pStyle w:val="Liststycke"/>
        <w:spacing w:before="240"/>
        <w:ind w:left="360"/>
        <w:rPr>
          <w:rFonts w:ascii="Open Sans" w:hAnsi="Open Sans" w:cs="Open Sans"/>
          <w:sz w:val="20"/>
          <w:szCs w:val="20"/>
        </w:rPr>
      </w:pPr>
    </w:p>
    <w:p w14:paraId="52CF60C8" w14:textId="46E4D835" w:rsidR="00765C78" w:rsidRPr="009B72CD" w:rsidRDefault="00765C78" w:rsidP="00954FED">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 xml:space="preserve">Årskurs 2 </w:t>
      </w:r>
      <w:r w:rsidR="007D55B8" w:rsidRPr="009B72CD">
        <w:rPr>
          <w:rFonts w:ascii="Open Sans" w:hAnsi="Open Sans" w:cs="Open Sans"/>
          <w:sz w:val="20"/>
          <w:szCs w:val="20"/>
        </w:rPr>
        <w:t xml:space="preserve">deltar </w:t>
      </w:r>
      <w:r w:rsidRPr="009B72CD">
        <w:rPr>
          <w:rFonts w:ascii="Open Sans" w:hAnsi="Open Sans" w:cs="Open Sans"/>
          <w:sz w:val="20"/>
          <w:szCs w:val="20"/>
        </w:rPr>
        <w:t>under läsåret</w:t>
      </w:r>
      <w:r w:rsidR="007D55B8" w:rsidRPr="009B72CD">
        <w:rPr>
          <w:rFonts w:ascii="Open Sans" w:hAnsi="Open Sans" w:cs="Open Sans"/>
          <w:sz w:val="20"/>
          <w:szCs w:val="20"/>
        </w:rPr>
        <w:t xml:space="preserve"> i</w:t>
      </w:r>
      <w:r w:rsidRPr="009B72CD">
        <w:rPr>
          <w:rFonts w:ascii="Open Sans" w:hAnsi="Open Sans" w:cs="Open Sans"/>
          <w:sz w:val="20"/>
          <w:szCs w:val="20"/>
        </w:rPr>
        <w:t xml:space="preserve"> tema</w:t>
      </w:r>
      <w:r w:rsidR="007D55B8" w:rsidRPr="009B72CD">
        <w:rPr>
          <w:rFonts w:ascii="Open Sans" w:hAnsi="Open Sans" w:cs="Open Sans"/>
          <w:sz w:val="20"/>
          <w:szCs w:val="20"/>
        </w:rPr>
        <w:t>dagen</w:t>
      </w:r>
      <w:r w:rsidRPr="009B72CD">
        <w:rPr>
          <w:rFonts w:ascii="Open Sans" w:hAnsi="Open Sans" w:cs="Open Sans"/>
          <w:sz w:val="20"/>
          <w:szCs w:val="20"/>
        </w:rPr>
        <w:t xml:space="preserve"> ”Livsviktiga relationer”.</w:t>
      </w:r>
    </w:p>
    <w:p w14:paraId="4353C252" w14:textId="6A633CD8" w:rsidR="00765C78" w:rsidRPr="009B72CD" w:rsidRDefault="00765C78" w:rsidP="00954FED">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 xml:space="preserve">I utvecklingssamtal med mentor </w:t>
      </w:r>
      <w:r w:rsidR="00771C70" w:rsidRPr="009B72CD">
        <w:rPr>
          <w:rFonts w:ascii="Open Sans" w:hAnsi="Open Sans" w:cs="Open Sans"/>
          <w:sz w:val="20"/>
          <w:szCs w:val="20"/>
        </w:rPr>
        <w:t xml:space="preserve">lyfts frågan </w:t>
      </w:r>
      <w:r w:rsidRPr="009B72CD">
        <w:rPr>
          <w:rFonts w:ascii="Open Sans" w:hAnsi="Open Sans" w:cs="Open Sans"/>
          <w:sz w:val="20"/>
          <w:szCs w:val="20"/>
        </w:rPr>
        <w:t>om</w:t>
      </w:r>
      <w:r w:rsidR="00771C70" w:rsidRPr="009B72CD">
        <w:rPr>
          <w:rFonts w:ascii="Open Sans" w:hAnsi="Open Sans" w:cs="Open Sans"/>
          <w:sz w:val="20"/>
          <w:szCs w:val="20"/>
        </w:rPr>
        <w:t xml:space="preserve"> elevers trivsel och trygghet på skolan.</w:t>
      </w:r>
    </w:p>
    <w:p w14:paraId="31B43212" w14:textId="18DA3E5A" w:rsidR="00D05A85" w:rsidRPr="009B72CD" w:rsidRDefault="005E3CF1" w:rsidP="00954FED">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Ht-2</w:t>
      </w:r>
      <w:r w:rsidR="00313C94">
        <w:rPr>
          <w:rFonts w:ascii="Open Sans" w:hAnsi="Open Sans" w:cs="Open Sans"/>
          <w:sz w:val="20"/>
          <w:szCs w:val="20"/>
        </w:rPr>
        <w:t>2</w:t>
      </w:r>
      <w:r w:rsidR="006E539F" w:rsidRPr="009B72CD">
        <w:rPr>
          <w:rFonts w:ascii="Open Sans" w:hAnsi="Open Sans" w:cs="Open Sans"/>
          <w:sz w:val="20"/>
          <w:szCs w:val="20"/>
        </w:rPr>
        <w:t xml:space="preserve"> </w:t>
      </w:r>
      <w:r w:rsidR="002E005F" w:rsidRPr="009B72CD">
        <w:rPr>
          <w:rFonts w:ascii="Open Sans" w:hAnsi="Open Sans" w:cs="Open Sans"/>
          <w:sz w:val="20"/>
          <w:szCs w:val="20"/>
        </w:rPr>
        <w:t>går mentor igenom planen mot diskriminering och kränkande behandling</w:t>
      </w:r>
      <w:r w:rsidR="00847302" w:rsidRPr="009B72CD">
        <w:rPr>
          <w:rFonts w:ascii="Open Sans" w:hAnsi="Open Sans" w:cs="Open Sans"/>
          <w:sz w:val="20"/>
          <w:szCs w:val="20"/>
        </w:rPr>
        <w:t xml:space="preserve"> </w:t>
      </w:r>
      <w:r w:rsidR="006E539F" w:rsidRPr="009B72CD">
        <w:rPr>
          <w:rFonts w:ascii="Open Sans" w:hAnsi="Open Sans" w:cs="Open Sans"/>
          <w:sz w:val="20"/>
          <w:szCs w:val="20"/>
        </w:rPr>
        <w:t>med sin</w:t>
      </w:r>
      <w:r w:rsidR="00847302" w:rsidRPr="009B72CD">
        <w:rPr>
          <w:rFonts w:ascii="Open Sans" w:hAnsi="Open Sans" w:cs="Open Sans"/>
          <w:sz w:val="20"/>
          <w:szCs w:val="20"/>
        </w:rPr>
        <w:t xml:space="preserve"> klass </w:t>
      </w:r>
      <w:r w:rsidR="00C26BB9" w:rsidRPr="009B72CD">
        <w:rPr>
          <w:rFonts w:ascii="Open Sans" w:hAnsi="Open Sans" w:cs="Open Sans"/>
          <w:sz w:val="20"/>
          <w:szCs w:val="20"/>
        </w:rPr>
        <w:t>och samtalar om innehållet.</w:t>
      </w:r>
      <w:r w:rsidR="00BE0A66" w:rsidRPr="009B72CD">
        <w:rPr>
          <w:rFonts w:ascii="Open Sans" w:hAnsi="Open Sans" w:cs="Open Sans"/>
          <w:sz w:val="20"/>
          <w:szCs w:val="20"/>
        </w:rPr>
        <w:t xml:space="preserve"> </w:t>
      </w:r>
    </w:p>
    <w:p w14:paraId="7F528A11" w14:textId="1B955AF9" w:rsidR="00765C78" w:rsidRPr="009B72CD" w:rsidRDefault="00BE0A66" w:rsidP="00954FED">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Se över rutiner vid terminsstart i de olika årskurserna</w:t>
      </w:r>
      <w:r w:rsidR="00D05A85" w:rsidRPr="009B72CD">
        <w:rPr>
          <w:rFonts w:ascii="Open Sans" w:hAnsi="Open Sans" w:cs="Open Sans"/>
          <w:sz w:val="20"/>
          <w:szCs w:val="20"/>
        </w:rPr>
        <w:t xml:space="preserve">, </w:t>
      </w:r>
      <w:r w:rsidRPr="009B72CD">
        <w:rPr>
          <w:rFonts w:ascii="Open Sans" w:hAnsi="Open Sans" w:cs="Open Sans"/>
          <w:sz w:val="20"/>
          <w:szCs w:val="20"/>
        </w:rPr>
        <w:t>lednings</w:t>
      </w:r>
      <w:r w:rsidR="00290FA4" w:rsidRPr="009B72CD">
        <w:rPr>
          <w:rFonts w:ascii="Open Sans" w:hAnsi="Open Sans" w:cs="Open Sans"/>
          <w:sz w:val="20"/>
          <w:szCs w:val="20"/>
        </w:rPr>
        <w:t xml:space="preserve">gruppen gör en övergripande plan över vad som ska tas upp. </w:t>
      </w:r>
    </w:p>
    <w:p w14:paraId="13669B31" w14:textId="5BDBFDC0" w:rsidR="00CF57BD" w:rsidRPr="009B72CD" w:rsidRDefault="000C481B" w:rsidP="00954FED">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U</w:t>
      </w:r>
      <w:r w:rsidR="00CF57BD" w:rsidRPr="009B72CD">
        <w:rPr>
          <w:rFonts w:ascii="Open Sans" w:hAnsi="Open Sans" w:cs="Open Sans"/>
          <w:sz w:val="20"/>
          <w:szCs w:val="20"/>
        </w:rPr>
        <w:t xml:space="preserve">tbildning </w:t>
      </w:r>
      <w:r w:rsidRPr="009B72CD">
        <w:rPr>
          <w:rFonts w:ascii="Open Sans" w:hAnsi="Open Sans" w:cs="Open Sans"/>
          <w:sz w:val="20"/>
          <w:szCs w:val="20"/>
        </w:rPr>
        <w:t xml:space="preserve">i Skolsurf </w:t>
      </w:r>
      <w:r w:rsidR="00CF57BD" w:rsidRPr="009B72CD">
        <w:rPr>
          <w:rFonts w:ascii="Open Sans" w:hAnsi="Open Sans" w:cs="Open Sans"/>
          <w:sz w:val="20"/>
          <w:szCs w:val="20"/>
        </w:rPr>
        <w:t>till alla elever</w:t>
      </w:r>
      <w:r w:rsidR="00E21F6F" w:rsidRPr="009B72CD">
        <w:rPr>
          <w:rFonts w:ascii="Open Sans" w:hAnsi="Open Sans" w:cs="Open Sans"/>
          <w:sz w:val="20"/>
          <w:szCs w:val="20"/>
        </w:rPr>
        <w:t xml:space="preserve">. Utbildning i </w:t>
      </w:r>
      <w:r w:rsidRPr="009B72CD">
        <w:rPr>
          <w:rFonts w:ascii="Open Sans" w:hAnsi="Open Sans" w:cs="Open Sans"/>
          <w:sz w:val="20"/>
          <w:szCs w:val="20"/>
        </w:rPr>
        <w:t>N</w:t>
      </w:r>
      <w:r w:rsidR="00E21F6F" w:rsidRPr="009B72CD">
        <w:rPr>
          <w:rFonts w:ascii="Open Sans" w:hAnsi="Open Sans" w:cs="Open Sans"/>
          <w:sz w:val="20"/>
          <w:szCs w:val="20"/>
        </w:rPr>
        <w:t>etikett till GYS.</w:t>
      </w:r>
    </w:p>
    <w:p w14:paraId="21A28A64" w14:textId="27086FFE" w:rsidR="00EE37D0" w:rsidRPr="009B72CD" w:rsidRDefault="00EE37D0" w:rsidP="00954FED">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Utbildning för skyddsombud</w:t>
      </w:r>
    </w:p>
    <w:p w14:paraId="1E6737E6" w14:textId="77777777" w:rsidR="00765C78" w:rsidRPr="009B72CD" w:rsidRDefault="00765C78" w:rsidP="00954FED">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lastRenderedPageBreak/>
        <w:t>Lärare arbetar aktivt med gruppsam</w:t>
      </w:r>
      <w:r w:rsidR="008603A0" w:rsidRPr="009B72CD">
        <w:rPr>
          <w:rFonts w:ascii="Open Sans" w:hAnsi="Open Sans" w:cs="Open Sans"/>
          <w:sz w:val="20"/>
          <w:szCs w:val="20"/>
        </w:rPr>
        <w:t>m</w:t>
      </w:r>
      <w:r w:rsidRPr="009B72CD">
        <w:rPr>
          <w:rFonts w:ascii="Open Sans" w:hAnsi="Open Sans" w:cs="Open Sans"/>
          <w:sz w:val="20"/>
          <w:szCs w:val="20"/>
        </w:rPr>
        <w:t xml:space="preserve">ansättningar i klasserna för att motverka utanförskap. </w:t>
      </w:r>
    </w:p>
    <w:p w14:paraId="191D9CBA" w14:textId="0B0F57F2" w:rsidR="00117013" w:rsidRPr="009B72CD" w:rsidRDefault="00117013" w:rsidP="00117013">
      <w:pPr>
        <w:pStyle w:val="Liststycke"/>
        <w:numPr>
          <w:ilvl w:val="0"/>
          <w:numId w:val="21"/>
        </w:numPr>
        <w:spacing w:before="240"/>
        <w:rPr>
          <w:rFonts w:ascii="Open Sans" w:hAnsi="Open Sans" w:cs="Open Sans"/>
          <w:sz w:val="20"/>
          <w:szCs w:val="20"/>
        </w:rPr>
      </w:pPr>
      <w:r w:rsidRPr="009B72CD">
        <w:rPr>
          <w:rFonts w:ascii="Open Sans" w:hAnsi="Open Sans" w:cs="Open Sans"/>
          <w:sz w:val="20"/>
          <w:szCs w:val="20"/>
        </w:rPr>
        <w:t>På lektioner har eleverna förutbestämda platser för att skapa trygghet i gruppen och uppmuntra nya relationer</w:t>
      </w:r>
      <w:r w:rsidR="00F75036" w:rsidRPr="009B72CD">
        <w:rPr>
          <w:rFonts w:ascii="Open Sans" w:hAnsi="Open Sans" w:cs="Open Sans"/>
          <w:sz w:val="20"/>
          <w:szCs w:val="20"/>
        </w:rPr>
        <w:t xml:space="preserve">, </w:t>
      </w:r>
      <w:r w:rsidRPr="009B72CD">
        <w:rPr>
          <w:rFonts w:ascii="Open Sans" w:hAnsi="Open Sans" w:cs="Open Sans"/>
          <w:sz w:val="20"/>
          <w:szCs w:val="20"/>
        </w:rPr>
        <w:t>träna eleverna i att samarbeta med andra samt att minska gruppbildning</w:t>
      </w:r>
    </w:p>
    <w:p w14:paraId="201238C1" w14:textId="5FD349D1" w:rsidR="00117013" w:rsidRPr="009B72CD" w:rsidRDefault="002E094C" w:rsidP="008603A0">
      <w:pPr>
        <w:pStyle w:val="Liststycke"/>
        <w:numPr>
          <w:ilvl w:val="0"/>
          <w:numId w:val="21"/>
        </w:numPr>
        <w:spacing w:after="0"/>
        <w:rPr>
          <w:rFonts w:ascii="Open Sans" w:hAnsi="Open Sans" w:cs="Open Sans"/>
          <w:sz w:val="20"/>
          <w:szCs w:val="20"/>
        </w:rPr>
      </w:pPr>
      <w:r w:rsidRPr="009B72CD">
        <w:rPr>
          <w:rFonts w:ascii="Open Sans" w:hAnsi="Open Sans" w:cs="Open Sans"/>
          <w:sz w:val="20"/>
          <w:szCs w:val="20"/>
        </w:rPr>
        <w:t xml:space="preserve">I undervisningen </w:t>
      </w:r>
      <w:r w:rsidR="00A478BA" w:rsidRPr="009B72CD">
        <w:rPr>
          <w:rFonts w:ascii="Open Sans" w:hAnsi="Open Sans" w:cs="Open Sans"/>
          <w:sz w:val="20"/>
          <w:szCs w:val="20"/>
        </w:rPr>
        <w:t>får</w:t>
      </w:r>
      <w:r w:rsidR="0017588A" w:rsidRPr="009B72CD">
        <w:rPr>
          <w:rFonts w:ascii="Open Sans" w:hAnsi="Open Sans" w:cs="Open Sans"/>
          <w:sz w:val="20"/>
          <w:szCs w:val="20"/>
        </w:rPr>
        <w:t xml:space="preserve"> eleverna redskap kring socialt samspel inför kommande APL och senare i arbetslivet. </w:t>
      </w:r>
    </w:p>
    <w:p w14:paraId="138D2A7C" w14:textId="77777777" w:rsidR="00112931" w:rsidRPr="009B72CD" w:rsidRDefault="00112931" w:rsidP="00112931">
      <w:pPr>
        <w:spacing w:after="0"/>
        <w:rPr>
          <w:rFonts w:cs="Open Sans"/>
          <w:color w:val="0070C0"/>
          <w:szCs w:val="20"/>
        </w:rPr>
      </w:pPr>
    </w:p>
    <w:p w14:paraId="1BC5A11A" w14:textId="77777777" w:rsidR="0022581D" w:rsidRPr="000C08E9" w:rsidRDefault="0022581D" w:rsidP="0022581D">
      <w:pPr>
        <w:pStyle w:val="Rubrik2"/>
      </w:pPr>
      <w:bookmarkStart w:id="19" w:name="_Toc474503497"/>
      <w:r w:rsidRPr="000C08E9">
        <w:t>Särskilt fokus på rektorsenheterna</w:t>
      </w:r>
    </w:p>
    <w:p w14:paraId="38698B02" w14:textId="138B69CE" w:rsidR="0022581D" w:rsidRPr="000C08E9" w:rsidRDefault="0022581D" w:rsidP="0022581D">
      <w:pPr>
        <w:rPr>
          <w:b/>
          <w:bCs/>
        </w:rPr>
      </w:pPr>
      <w:r w:rsidRPr="000C08E9">
        <w:rPr>
          <w:b/>
          <w:bCs/>
        </w:rPr>
        <w:t xml:space="preserve">Baldergymnasiet 1 Rektor </w:t>
      </w:r>
      <w:r w:rsidR="0085504B" w:rsidRPr="000C08E9">
        <w:rPr>
          <w:b/>
          <w:bCs/>
        </w:rPr>
        <w:t>Pär Fransson</w:t>
      </w:r>
    </w:p>
    <w:p w14:paraId="5FBA919F" w14:textId="1A00B414" w:rsidR="0085504B" w:rsidRPr="000C08E9" w:rsidRDefault="0085504B" w:rsidP="0022581D">
      <w:pPr>
        <w:rPr>
          <w:rStyle w:val="eop"/>
          <w:rFonts w:cs="Open Sans"/>
          <w:color w:val="000000"/>
          <w:szCs w:val="20"/>
          <w:shd w:val="clear" w:color="auto" w:fill="FFFFFF"/>
        </w:rPr>
      </w:pPr>
      <w:r w:rsidRPr="000C08E9">
        <w:rPr>
          <w:rStyle w:val="normaltextrun"/>
          <w:rFonts w:cs="Open Sans"/>
          <w:color w:val="000000"/>
          <w:szCs w:val="20"/>
          <w:shd w:val="clear" w:color="auto" w:fill="FFFFFF"/>
        </w:rPr>
        <w:t>Utveckling av närvarofrämjande arbete</w:t>
      </w:r>
      <w:r w:rsidRPr="000C08E9">
        <w:rPr>
          <w:rStyle w:val="eop"/>
          <w:rFonts w:cs="Open Sans"/>
          <w:color w:val="000000"/>
          <w:szCs w:val="20"/>
          <w:shd w:val="clear" w:color="auto" w:fill="FFFFFF"/>
        </w:rPr>
        <w:t> </w:t>
      </w:r>
    </w:p>
    <w:p w14:paraId="28092DE5" w14:textId="4C295439" w:rsidR="009F2FFC" w:rsidRPr="000C08E9" w:rsidRDefault="009F2FFC" w:rsidP="0022581D">
      <w:pPr>
        <w:rPr>
          <w:rStyle w:val="eop"/>
          <w:rFonts w:cs="Open Sans"/>
          <w:color w:val="000000"/>
          <w:szCs w:val="20"/>
          <w:shd w:val="clear" w:color="auto" w:fill="FFFFFF"/>
        </w:rPr>
      </w:pPr>
      <w:r w:rsidRPr="000C08E9">
        <w:rPr>
          <w:rStyle w:val="normaltextrun"/>
          <w:rFonts w:ascii="Segoe UI" w:hAnsi="Segoe UI" w:cs="Segoe UI"/>
          <w:color w:val="000000"/>
          <w:szCs w:val="20"/>
          <w:shd w:val="clear" w:color="auto" w:fill="FFFFFF"/>
        </w:rPr>
        <w:t>Översyn</w:t>
      </w:r>
      <w:r w:rsidRPr="000C08E9">
        <w:rPr>
          <w:rStyle w:val="normaltextrun"/>
          <w:rFonts w:cs="Open Sans"/>
          <w:color w:val="000000"/>
          <w:szCs w:val="20"/>
          <w:shd w:val="clear" w:color="auto" w:fill="FFFFFF"/>
        </w:rPr>
        <w:t xml:space="preserve"> och implementering av förebyggande insatser.</w:t>
      </w:r>
      <w:r w:rsidRPr="000C08E9">
        <w:rPr>
          <w:rStyle w:val="eop"/>
          <w:rFonts w:cs="Open Sans"/>
          <w:color w:val="000000"/>
          <w:szCs w:val="20"/>
          <w:shd w:val="clear" w:color="auto" w:fill="FFFFFF"/>
        </w:rPr>
        <w:t> </w:t>
      </w:r>
    </w:p>
    <w:p w14:paraId="4DC4AE52" w14:textId="054C6B3C" w:rsidR="0022581D" w:rsidRPr="000C08E9" w:rsidRDefault="0022581D" w:rsidP="0022581D">
      <w:pPr>
        <w:rPr>
          <w:b/>
          <w:bCs/>
        </w:rPr>
      </w:pPr>
      <w:r w:rsidRPr="000C08E9">
        <w:rPr>
          <w:b/>
          <w:bCs/>
        </w:rPr>
        <w:t>Baldergymnasiet 2 Rektor Magdalena Lundberg</w:t>
      </w:r>
    </w:p>
    <w:p w14:paraId="196D746F" w14:textId="70108DB3" w:rsidR="00F66DFD" w:rsidRPr="000C08E9" w:rsidRDefault="002D272F" w:rsidP="0022581D">
      <w:r w:rsidRPr="000C08E9">
        <w:t xml:space="preserve">Särskilt fokus på </w:t>
      </w:r>
      <w:r w:rsidR="005B2B44" w:rsidRPr="000C08E9">
        <w:t>elevernas självständighet</w:t>
      </w:r>
      <w:r w:rsidR="00231804" w:rsidRPr="000C08E9">
        <w:t xml:space="preserve"> </w:t>
      </w:r>
      <w:r w:rsidR="00A824AF" w:rsidRPr="000C08E9">
        <w:t>mot vuxenlivet</w:t>
      </w:r>
      <w:r w:rsidR="001D3177" w:rsidRPr="000C08E9">
        <w:t>.</w:t>
      </w:r>
    </w:p>
    <w:p w14:paraId="4D0ECF47" w14:textId="1AA9CCC0" w:rsidR="009F2FFC" w:rsidRPr="000C08E9" w:rsidRDefault="009F2FFC" w:rsidP="0022581D">
      <w:r w:rsidRPr="000C08E9">
        <w:rPr>
          <w:rStyle w:val="normaltextrun"/>
          <w:rFonts w:ascii="Segoe UI" w:hAnsi="Segoe UI" w:cs="Segoe UI"/>
          <w:color w:val="000000"/>
          <w:szCs w:val="20"/>
          <w:shd w:val="clear" w:color="auto" w:fill="FFFFFF"/>
        </w:rPr>
        <w:t>Översyn</w:t>
      </w:r>
      <w:r w:rsidRPr="000C08E9">
        <w:rPr>
          <w:rStyle w:val="normaltextrun"/>
          <w:rFonts w:cs="Open Sans"/>
          <w:color w:val="000000"/>
          <w:szCs w:val="20"/>
          <w:shd w:val="clear" w:color="auto" w:fill="FFFFFF"/>
        </w:rPr>
        <w:t xml:space="preserve"> och implementering av förebyggande insatser.</w:t>
      </w:r>
      <w:r w:rsidRPr="000C08E9">
        <w:rPr>
          <w:rStyle w:val="eop"/>
          <w:rFonts w:cs="Open Sans"/>
          <w:color w:val="000000"/>
          <w:szCs w:val="20"/>
          <w:shd w:val="clear" w:color="auto" w:fill="FFFFFF"/>
        </w:rPr>
        <w:t> </w:t>
      </w:r>
    </w:p>
    <w:p w14:paraId="3C382615" w14:textId="384FAB5A" w:rsidR="0022581D" w:rsidRPr="000C08E9" w:rsidRDefault="0022581D" w:rsidP="0022581D">
      <w:pPr>
        <w:rPr>
          <w:b/>
          <w:bCs/>
        </w:rPr>
      </w:pPr>
      <w:r w:rsidRPr="000C08E9">
        <w:rPr>
          <w:b/>
          <w:bCs/>
        </w:rPr>
        <w:t>Baldergymnasiet 3 Rektor</w:t>
      </w:r>
      <w:r w:rsidR="00A7392F" w:rsidRPr="000C08E9">
        <w:rPr>
          <w:b/>
          <w:bCs/>
        </w:rPr>
        <w:t xml:space="preserve"> Anna</w:t>
      </w:r>
      <w:r w:rsidR="00F978A2" w:rsidRPr="000C08E9">
        <w:rPr>
          <w:b/>
          <w:bCs/>
        </w:rPr>
        <w:t xml:space="preserve"> Burstedt</w:t>
      </w:r>
    </w:p>
    <w:p w14:paraId="34B35AC4" w14:textId="768F4A1F" w:rsidR="0085504B" w:rsidRPr="000C08E9" w:rsidRDefault="0085504B" w:rsidP="0022581D">
      <w:pPr>
        <w:rPr>
          <w:rStyle w:val="eop"/>
          <w:rFonts w:cs="Open Sans"/>
          <w:color w:val="000000"/>
          <w:szCs w:val="20"/>
          <w:shd w:val="clear" w:color="auto" w:fill="FFFFFF"/>
        </w:rPr>
      </w:pPr>
      <w:r w:rsidRPr="000C08E9">
        <w:rPr>
          <w:rStyle w:val="normaltextrun"/>
          <w:rFonts w:cs="Open Sans"/>
          <w:color w:val="000000"/>
          <w:szCs w:val="20"/>
          <w:shd w:val="clear" w:color="auto" w:fill="FFFFFF"/>
        </w:rPr>
        <w:t>Utveckling av närvarofrämjande arbete</w:t>
      </w:r>
      <w:r w:rsidRPr="000C08E9">
        <w:rPr>
          <w:rStyle w:val="eop"/>
          <w:rFonts w:cs="Open Sans"/>
          <w:color w:val="000000"/>
          <w:szCs w:val="20"/>
          <w:shd w:val="clear" w:color="auto" w:fill="FFFFFF"/>
        </w:rPr>
        <w:t> </w:t>
      </w:r>
    </w:p>
    <w:p w14:paraId="721B831E" w14:textId="2FB44295" w:rsidR="009F2FFC" w:rsidRPr="000C08E9" w:rsidRDefault="009F2FFC" w:rsidP="0022581D">
      <w:pPr>
        <w:rPr>
          <w:rStyle w:val="eop"/>
          <w:rFonts w:cs="Open Sans"/>
          <w:color w:val="000000"/>
          <w:szCs w:val="20"/>
          <w:shd w:val="clear" w:color="auto" w:fill="FFFFFF"/>
        </w:rPr>
      </w:pPr>
      <w:r w:rsidRPr="000C08E9">
        <w:rPr>
          <w:rStyle w:val="normaltextrun"/>
          <w:rFonts w:ascii="Segoe UI" w:hAnsi="Segoe UI" w:cs="Segoe UI"/>
          <w:color w:val="000000"/>
          <w:szCs w:val="20"/>
          <w:shd w:val="clear" w:color="auto" w:fill="FFFFFF"/>
        </w:rPr>
        <w:t>Översyn</w:t>
      </w:r>
      <w:r w:rsidRPr="000C08E9">
        <w:rPr>
          <w:rStyle w:val="normaltextrun"/>
          <w:rFonts w:cs="Open Sans"/>
          <w:color w:val="000000"/>
          <w:szCs w:val="20"/>
          <w:shd w:val="clear" w:color="auto" w:fill="FFFFFF"/>
        </w:rPr>
        <w:t xml:space="preserve"> och implementering av förebyggande insatser.</w:t>
      </w:r>
      <w:r w:rsidRPr="000C08E9">
        <w:rPr>
          <w:rStyle w:val="eop"/>
          <w:rFonts w:cs="Open Sans"/>
          <w:color w:val="000000"/>
          <w:szCs w:val="20"/>
          <w:shd w:val="clear" w:color="auto" w:fill="FFFFFF"/>
        </w:rPr>
        <w:t> </w:t>
      </w:r>
    </w:p>
    <w:p w14:paraId="5BEEC3C2" w14:textId="091639C8" w:rsidR="0022581D" w:rsidRPr="000C08E9" w:rsidRDefault="0022581D" w:rsidP="0022581D">
      <w:pPr>
        <w:rPr>
          <w:b/>
          <w:bCs/>
        </w:rPr>
      </w:pPr>
      <w:r w:rsidRPr="000C08E9">
        <w:rPr>
          <w:b/>
          <w:bCs/>
        </w:rPr>
        <w:t>Baldergymnasiet 4 Rektor</w:t>
      </w:r>
      <w:r w:rsidR="00F978A2" w:rsidRPr="000C08E9">
        <w:rPr>
          <w:b/>
          <w:bCs/>
        </w:rPr>
        <w:t xml:space="preserve"> Ulf Marklund</w:t>
      </w:r>
    </w:p>
    <w:p w14:paraId="44C5F305" w14:textId="588A5C47" w:rsidR="00F66DFD" w:rsidRPr="000C08E9" w:rsidRDefault="0085504B" w:rsidP="0022581D">
      <w:pPr>
        <w:rPr>
          <w:rStyle w:val="eop"/>
          <w:rFonts w:cs="Open Sans"/>
          <w:color w:val="000000"/>
          <w:szCs w:val="20"/>
          <w:shd w:val="clear" w:color="auto" w:fill="FFFFFF"/>
        </w:rPr>
      </w:pPr>
      <w:r w:rsidRPr="000C08E9">
        <w:rPr>
          <w:rStyle w:val="normaltextrun"/>
          <w:rFonts w:cs="Open Sans"/>
          <w:color w:val="000000"/>
          <w:szCs w:val="20"/>
          <w:shd w:val="clear" w:color="auto" w:fill="FFFFFF"/>
        </w:rPr>
        <w:t>Utveckling av närvarofrämjande arbete</w:t>
      </w:r>
      <w:r w:rsidRPr="000C08E9">
        <w:rPr>
          <w:rStyle w:val="eop"/>
          <w:rFonts w:cs="Open Sans"/>
          <w:color w:val="000000"/>
          <w:szCs w:val="20"/>
          <w:shd w:val="clear" w:color="auto" w:fill="FFFFFF"/>
        </w:rPr>
        <w:t> </w:t>
      </w:r>
    </w:p>
    <w:p w14:paraId="4F02FB64" w14:textId="7BC96C78" w:rsidR="009F2FFC" w:rsidRPr="000C08E9" w:rsidRDefault="009F2FFC" w:rsidP="0022581D">
      <w:r w:rsidRPr="000C08E9">
        <w:rPr>
          <w:rStyle w:val="normaltextrun"/>
          <w:rFonts w:ascii="Segoe UI" w:hAnsi="Segoe UI" w:cs="Segoe UI"/>
          <w:color w:val="000000"/>
          <w:szCs w:val="20"/>
          <w:shd w:val="clear" w:color="auto" w:fill="FFFFFF"/>
        </w:rPr>
        <w:t>Översyn</w:t>
      </w:r>
      <w:r w:rsidRPr="000C08E9">
        <w:rPr>
          <w:rStyle w:val="normaltextrun"/>
          <w:rFonts w:cs="Open Sans"/>
          <w:color w:val="000000"/>
          <w:szCs w:val="20"/>
          <w:shd w:val="clear" w:color="auto" w:fill="FFFFFF"/>
        </w:rPr>
        <w:t xml:space="preserve"> och implementering av förebyggande insatser.</w:t>
      </w:r>
      <w:r w:rsidRPr="000C08E9">
        <w:rPr>
          <w:rStyle w:val="eop"/>
          <w:rFonts w:cs="Open Sans"/>
          <w:color w:val="000000"/>
          <w:szCs w:val="20"/>
          <w:shd w:val="clear" w:color="auto" w:fill="FFFFFF"/>
        </w:rPr>
        <w:t> </w:t>
      </w:r>
    </w:p>
    <w:p w14:paraId="2AC4A1F2" w14:textId="6531F81B" w:rsidR="0022581D" w:rsidRPr="000C08E9" w:rsidRDefault="0022581D" w:rsidP="0022581D">
      <w:pPr>
        <w:rPr>
          <w:b/>
          <w:bCs/>
        </w:rPr>
      </w:pPr>
      <w:r w:rsidRPr="000C08E9">
        <w:rPr>
          <w:b/>
          <w:bCs/>
        </w:rPr>
        <w:t>Baldergymnasiet 5 Rektor</w:t>
      </w:r>
      <w:r w:rsidR="00F978A2" w:rsidRPr="000C08E9">
        <w:rPr>
          <w:b/>
          <w:bCs/>
        </w:rPr>
        <w:t xml:space="preserve"> </w:t>
      </w:r>
      <w:r w:rsidR="00211A43" w:rsidRPr="000C08E9">
        <w:rPr>
          <w:b/>
          <w:bCs/>
        </w:rPr>
        <w:t>Marie Nilsson</w:t>
      </w:r>
    </w:p>
    <w:p w14:paraId="4DDDEFC0" w14:textId="217AEE73" w:rsidR="0085504B" w:rsidRPr="000C08E9" w:rsidRDefault="0085504B" w:rsidP="0022581D">
      <w:pPr>
        <w:rPr>
          <w:rStyle w:val="eop"/>
          <w:rFonts w:cs="Open Sans"/>
          <w:color w:val="000000"/>
          <w:szCs w:val="20"/>
          <w:shd w:val="clear" w:color="auto" w:fill="FFFFFF"/>
        </w:rPr>
      </w:pPr>
      <w:r w:rsidRPr="000C08E9">
        <w:rPr>
          <w:rStyle w:val="normaltextrun"/>
          <w:rFonts w:cs="Open Sans"/>
          <w:color w:val="000000"/>
          <w:szCs w:val="20"/>
          <w:shd w:val="clear" w:color="auto" w:fill="FFFFFF"/>
        </w:rPr>
        <w:t>Utveckling av närvarofrämjande arbete</w:t>
      </w:r>
      <w:r w:rsidRPr="000C08E9">
        <w:rPr>
          <w:rStyle w:val="eop"/>
          <w:rFonts w:cs="Open Sans"/>
          <w:color w:val="000000"/>
          <w:szCs w:val="20"/>
          <w:shd w:val="clear" w:color="auto" w:fill="FFFFFF"/>
        </w:rPr>
        <w:t> </w:t>
      </w:r>
    </w:p>
    <w:p w14:paraId="041A7C09" w14:textId="6FBD4D40" w:rsidR="009F2FFC" w:rsidRPr="000C08E9" w:rsidRDefault="009F2FFC" w:rsidP="0022581D">
      <w:pPr>
        <w:rPr>
          <w:rStyle w:val="eop"/>
          <w:rFonts w:cs="Open Sans"/>
          <w:color w:val="000000"/>
          <w:szCs w:val="20"/>
          <w:shd w:val="clear" w:color="auto" w:fill="FFFFFF"/>
        </w:rPr>
      </w:pPr>
      <w:r w:rsidRPr="000C08E9">
        <w:rPr>
          <w:rStyle w:val="normaltextrun"/>
          <w:rFonts w:ascii="Segoe UI" w:hAnsi="Segoe UI" w:cs="Segoe UI"/>
          <w:color w:val="000000"/>
          <w:szCs w:val="20"/>
          <w:shd w:val="clear" w:color="auto" w:fill="FFFFFF"/>
        </w:rPr>
        <w:t>Översyn</w:t>
      </w:r>
      <w:r w:rsidRPr="000C08E9">
        <w:rPr>
          <w:rStyle w:val="normaltextrun"/>
          <w:rFonts w:cs="Open Sans"/>
          <w:color w:val="000000"/>
          <w:szCs w:val="20"/>
          <w:shd w:val="clear" w:color="auto" w:fill="FFFFFF"/>
        </w:rPr>
        <w:t xml:space="preserve"> och implementering av förebyggande insatser.</w:t>
      </w:r>
      <w:r w:rsidRPr="000C08E9">
        <w:rPr>
          <w:rStyle w:val="eop"/>
          <w:rFonts w:cs="Open Sans"/>
          <w:color w:val="000000"/>
          <w:szCs w:val="20"/>
          <w:shd w:val="clear" w:color="auto" w:fill="FFFFFF"/>
        </w:rPr>
        <w:t> </w:t>
      </w:r>
    </w:p>
    <w:p w14:paraId="60B07840" w14:textId="0AA3ED94" w:rsidR="0022581D" w:rsidRPr="000C08E9" w:rsidRDefault="0022581D" w:rsidP="0022581D">
      <w:pPr>
        <w:rPr>
          <w:b/>
          <w:bCs/>
        </w:rPr>
      </w:pPr>
      <w:r w:rsidRPr="000C08E9">
        <w:rPr>
          <w:b/>
          <w:bCs/>
        </w:rPr>
        <w:t>Baldergymnasiet 6 Rektor</w:t>
      </w:r>
      <w:r w:rsidR="00211A43" w:rsidRPr="000C08E9">
        <w:rPr>
          <w:b/>
          <w:bCs/>
        </w:rPr>
        <w:t xml:space="preserve"> Linda Grenholm</w:t>
      </w:r>
    </w:p>
    <w:p w14:paraId="031D9DC8" w14:textId="05235E01" w:rsidR="0022581D" w:rsidRPr="000C08E9" w:rsidRDefault="0085504B" w:rsidP="0022581D">
      <w:pPr>
        <w:spacing w:after="0"/>
        <w:rPr>
          <w:rStyle w:val="eop"/>
          <w:rFonts w:cs="Open Sans"/>
          <w:color w:val="000000"/>
          <w:szCs w:val="20"/>
          <w:shd w:val="clear" w:color="auto" w:fill="FFFFFF"/>
        </w:rPr>
      </w:pPr>
      <w:r w:rsidRPr="000C08E9">
        <w:rPr>
          <w:rStyle w:val="normaltextrun"/>
          <w:rFonts w:cs="Open Sans"/>
          <w:color w:val="000000"/>
          <w:szCs w:val="20"/>
          <w:shd w:val="clear" w:color="auto" w:fill="FFFFFF"/>
        </w:rPr>
        <w:t>Utveckling av närvarofrämjande arbete</w:t>
      </w:r>
      <w:r w:rsidRPr="000C08E9">
        <w:rPr>
          <w:rStyle w:val="eop"/>
          <w:rFonts w:cs="Open Sans"/>
          <w:color w:val="000000"/>
          <w:szCs w:val="20"/>
          <w:shd w:val="clear" w:color="auto" w:fill="FFFFFF"/>
        </w:rPr>
        <w:t> </w:t>
      </w:r>
    </w:p>
    <w:p w14:paraId="38DA0C21" w14:textId="3A504A82" w:rsidR="009F2FFC" w:rsidRPr="000C08E9" w:rsidRDefault="009F2FFC" w:rsidP="0022581D">
      <w:pPr>
        <w:spacing w:after="0"/>
        <w:rPr>
          <w:rStyle w:val="eop"/>
          <w:rFonts w:cs="Open Sans"/>
          <w:color w:val="000000"/>
          <w:szCs w:val="20"/>
          <w:shd w:val="clear" w:color="auto" w:fill="FFFFFF"/>
        </w:rPr>
      </w:pPr>
      <w:r w:rsidRPr="000C08E9">
        <w:rPr>
          <w:rStyle w:val="normaltextrun"/>
          <w:rFonts w:ascii="Segoe UI" w:hAnsi="Segoe UI" w:cs="Segoe UI"/>
          <w:color w:val="000000"/>
          <w:szCs w:val="20"/>
          <w:shd w:val="clear" w:color="auto" w:fill="FFFFFF"/>
        </w:rPr>
        <w:t>Översyn</w:t>
      </w:r>
      <w:r w:rsidRPr="000C08E9">
        <w:rPr>
          <w:rStyle w:val="normaltextrun"/>
          <w:rFonts w:cs="Open Sans"/>
          <w:color w:val="000000"/>
          <w:szCs w:val="20"/>
          <w:shd w:val="clear" w:color="auto" w:fill="FFFFFF"/>
        </w:rPr>
        <w:t xml:space="preserve"> och implementering av förebyggande insatser.</w:t>
      </w:r>
      <w:r w:rsidRPr="000C08E9">
        <w:rPr>
          <w:rStyle w:val="eop"/>
          <w:rFonts w:cs="Open Sans"/>
          <w:color w:val="000000"/>
          <w:szCs w:val="20"/>
          <w:shd w:val="clear" w:color="auto" w:fill="FFFFFF"/>
        </w:rPr>
        <w:t> </w:t>
      </w:r>
    </w:p>
    <w:p w14:paraId="66ACD966" w14:textId="77777777" w:rsidR="0085504B" w:rsidRPr="000C08E9" w:rsidRDefault="0085504B" w:rsidP="0022581D">
      <w:pPr>
        <w:spacing w:after="0"/>
        <w:rPr>
          <w:rFonts w:cs="Open Sans"/>
        </w:rPr>
      </w:pPr>
    </w:p>
    <w:p w14:paraId="223AA77F" w14:textId="77777777" w:rsidR="0022581D" w:rsidRPr="00660A72" w:rsidRDefault="0022581D" w:rsidP="0022581D">
      <w:pPr>
        <w:spacing w:after="0"/>
        <w:rPr>
          <w:rFonts w:cs="Open Sans"/>
        </w:rPr>
      </w:pPr>
      <w:r w:rsidRPr="000C08E9">
        <w:rPr>
          <w:rFonts w:cs="Open Sans"/>
        </w:rPr>
        <w:t>Åtgärderna ovan följs upp och utvärderas inom det systematiska kvalitetsarbetet.</w:t>
      </w:r>
    </w:p>
    <w:p w14:paraId="0153D060" w14:textId="77777777" w:rsidR="00112931" w:rsidRPr="00D1646F" w:rsidRDefault="00112931" w:rsidP="00B1306B">
      <w:pPr>
        <w:pStyle w:val="Rubrik2"/>
      </w:pPr>
      <w:r w:rsidRPr="00D1646F">
        <w:t>Utvärdering och uppföljning</w:t>
      </w:r>
      <w:bookmarkEnd w:id="19"/>
    </w:p>
    <w:p w14:paraId="076D98DE" w14:textId="0D1DADF4" w:rsidR="00765C78" w:rsidRPr="00D808D5" w:rsidRDefault="00765C78" w:rsidP="00765C78">
      <w:pPr>
        <w:ind w:right="-567"/>
        <w:rPr>
          <w:rFonts w:cs="Calibri"/>
          <w:color w:val="0070C0"/>
        </w:rPr>
      </w:pPr>
      <w:r w:rsidRPr="0F1CD2C4">
        <w:rPr>
          <w:rFonts w:cs="Calibri"/>
        </w:rPr>
        <w:t xml:space="preserve">Uppföljning och utvärdering av skolans arbete med att förebygga och/eller åtgärda kränkning, diskriminering och trakasserier ska göras årligen, och innan nästa års likabehandlingsplan upprättas. </w:t>
      </w:r>
      <w:r w:rsidR="009948E1">
        <w:rPr>
          <w:rFonts w:cs="Calibri"/>
        </w:rPr>
        <w:t xml:space="preserve">Skolledning, skolvärd och EHT ansvarar för </w:t>
      </w:r>
      <w:r w:rsidR="00A818A8">
        <w:rPr>
          <w:rFonts w:cs="Calibri"/>
        </w:rPr>
        <w:t>utvärdering och uppföljning.</w:t>
      </w:r>
      <w:r w:rsidR="00D808D5">
        <w:rPr>
          <w:rFonts w:cs="Calibri"/>
        </w:rPr>
        <w:t xml:space="preserve"> </w:t>
      </w:r>
      <w:r w:rsidR="0054551B" w:rsidRPr="0054551B">
        <w:rPr>
          <w:rFonts w:cs="Calibri"/>
        </w:rPr>
        <w:t>Detta sker i juni.</w:t>
      </w:r>
    </w:p>
    <w:p w14:paraId="746032B8" w14:textId="77777777" w:rsidR="00765C78" w:rsidRPr="00765C78" w:rsidRDefault="00765C78" w:rsidP="00765C78">
      <w:pPr>
        <w:ind w:right="-567"/>
        <w:rPr>
          <w:rFonts w:cs="Calibri"/>
        </w:rPr>
      </w:pPr>
      <w:r w:rsidRPr="0F1CD2C4">
        <w:rPr>
          <w:rFonts w:cs="Calibri"/>
        </w:rPr>
        <w:lastRenderedPageBreak/>
        <w:t>Följande frågor bör tas upp:</w:t>
      </w:r>
    </w:p>
    <w:p w14:paraId="2986A303" w14:textId="54E697C3" w:rsidR="00765C78" w:rsidRDefault="00765C78" w:rsidP="00954FED">
      <w:pPr>
        <w:numPr>
          <w:ilvl w:val="0"/>
          <w:numId w:val="20"/>
        </w:numPr>
        <w:tabs>
          <w:tab w:val="clear" w:pos="2061"/>
          <w:tab w:val="num" w:pos="1352"/>
        </w:tabs>
        <w:spacing w:after="0" w:line="276" w:lineRule="auto"/>
        <w:ind w:left="1352" w:right="-567"/>
        <w:rPr>
          <w:rFonts w:cs="Calibri"/>
        </w:rPr>
      </w:pPr>
      <w:r w:rsidRPr="0F1CD2C4">
        <w:rPr>
          <w:rFonts w:cs="Calibri"/>
        </w:rPr>
        <w:t>Hur har informationen nått ut?</w:t>
      </w:r>
    </w:p>
    <w:p w14:paraId="2D590369" w14:textId="29EC20DF" w:rsidR="000E68F5" w:rsidRPr="00765C78" w:rsidRDefault="000E68F5" w:rsidP="00954FED">
      <w:pPr>
        <w:numPr>
          <w:ilvl w:val="0"/>
          <w:numId w:val="20"/>
        </w:numPr>
        <w:tabs>
          <w:tab w:val="clear" w:pos="2061"/>
          <w:tab w:val="num" w:pos="1352"/>
        </w:tabs>
        <w:spacing w:after="0" w:line="276" w:lineRule="auto"/>
        <w:ind w:left="1352" w:right="-567"/>
        <w:rPr>
          <w:rFonts w:cs="Calibri"/>
        </w:rPr>
      </w:pPr>
      <w:r>
        <w:rPr>
          <w:rFonts w:cs="Calibri"/>
        </w:rPr>
        <w:t>Vilken effekt har de förebyggande åtgärderna haft?</w:t>
      </w:r>
    </w:p>
    <w:p w14:paraId="0D0B28A2" w14:textId="552638A1" w:rsidR="000F163A" w:rsidRDefault="000F163A" w:rsidP="00954FED">
      <w:pPr>
        <w:numPr>
          <w:ilvl w:val="0"/>
          <w:numId w:val="20"/>
        </w:numPr>
        <w:tabs>
          <w:tab w:val="clear" w:pos="2061"/>
          <w:tab w:val="num" w:pos="1352"/>
        </w:tabs>
        <w:spacing w:after="0" w:line="276" w:lineRule="auto"/>
        <w:ind w:left="1352" w:right="-567"/>
        <w:rPr>
          <w:rFonts w:cs="Calibri"/>
        </w:rPr>
      </w:pPr>
      <w:r>
        <w:rPr>
          <w:rFonts w:cs="Calibri"/>
        </w:rPr>
        <w:t xml:space="preserve">Hur många ärenden </w:t>
      </w:r>
      <w:r w:rsidR="00690606">
        <w:rPr>
          <w:rFonts w:cs="Calibri"/>
        </w:rPr>
        <w:t>har dokumenterats i Draftit? Ser man några mönster?</w:t>
      </w:r>
    </w:p>
    <w:p w14:paraId="473648DF" w14:textId="77777777" w:rsidR="00765C78" w:rsidRPr="00765C78" w:rsidRDefault="00765C78" w:rsidP="00954FED">
      <w:pPr>
        <w:numPr>
          <w:ilvl w:val="0"/>
          <w:numId w:val="20"/>
        </w:numPr>
        <w:tabs>
          <w:tab w:val="clear" w:pos="2061"/>
          <w:tab w:val="num" w:pos="1352"/>
        </w:tabs>
        <w:spacing w:after="0" w:line="276" w:lineRule="auto"/>
        <w:ind w:left="1352" w:right="-567"/>
        <w:rPr>
          <w:rFonts w:cs="Calibri"/>
        </w:rPr>
      </w:pPr>
      <w:r w:rsidRPr="0F1CD2C4">
        <w:rPr>
          <w:rFonts w:cs="Calibri"/>
        </w:rPr>
        <w:t>Vad mer behöver vi göra för att förebygga kränkning, diskriminering och trakasserier?</w:t>
      </w:r>
    </w:p>
    <w:p w14:paraId="08966E47" w14:textId="1166732A" w:rsidR="00765C78" w:rsidRDefault="00765C78" w:rsidP="00954FED">
      <w:pPr>
        <w:numPr>
          <w:ilvl w:val="0"/>
          <w:numId w:val="20"/>
        </w:numPr>
        <w:tabs>
          <w:tab w:val="clear" w:pos="2061"/>
          <w:tab w:val="num" w:pos="1352"/>
        </w:tabs>
        <w:spacing w:after="0" w:line="276" w:lineRule="auto"/>
        <w:ind w:left="1352" w:right="-567"/>
        <w:rPr>
          <w:rFonts w:cs="Calibri"/>
        </w:rPr>
      </w:pPr>
      <w:r w:rsidRPr="0F1CD2C4">
        <w:rPr>
          <w:rFonts w:cs="Calibri"/>
        </w:rPr>
        <w:t>Vad är elevernas åsikt om skolans arbete mot diskriminering och annan kränkande behandling?</w:t>
      </w:r>
    </w:p>
    <w:p w14:paraId="5F6D68B0" w14:textId="6546F873" w:rsidR="00690606" w:rsidRPr="00B51FAE" w:rsidRDefault="00690606" w:rsidP="00690606">
      <w:pPr>
        <w:numPr>
          <w:ilvl w:val="0"/>
          <w:numId w:val="20"/>
        </w:numPr>
        <w:tabs>
          <w:tab w:val="clear" w:pos="2061"/>
          <w:tab w:val="num" w:pos="1352"/>
        </w:tabs>
        <w:spacing w:after="0" w:line="276" w:lineRule="auto"/>
        <w:ind w:left="1352" w:right="-567"/>
        <w:rPr>
          <w:rFonts w:cs="Calibri"/>
          <w:color w:val="FF0000"/>
        </w:rPr>
      </w:pPr>
      <w:r w:rsidRPr="00EF3955">
        <w:rPr>
          <w:rFonts w:cs="Calibri"/>
        </w:rPr>
        <w:t>Ska något ändras i denna plan?</w:t>
      </w:r>
      <w:r w:rsidR="00B51FAE" w:rsidRPr="00EF3955">
        <w:rPr>
          <w:rFonts w:cs="Calibri"/>
        </w:rPr>
        <w:t xml:space="preserve"> </w:t>
      </w:r>
    </w:p>
    <w:p w14:paraId="225CDBEA" w14:textId="77777777" w:rsidR="00690606" w:rsidRPr="00765C78" w:rsidRDefault="00690606" w:rsidP="00690606">
      <w:pPr>
        <w:spacing w:after="0" w:line="276" w:lineRule="auto"/>
        <w:ind w:left="1352" w:right="-567"/>
        <w:rPr>
          <w:rFonts w:cs="Calibri"/>
        </w:rPr>
      </w:pPr>
    </w:p>
    <w:p w14:paraId="0E11566A" w14:textId="77777777" w:rsidR="00765C78" w:rsidRPr="00765C78" w:rsidRDefault="00765C78" w:rsidP="00765C78">
      <w:pPr>
        <w:ind w:right="-567"/>
        <w:rPr>
          <w:rFonts w:cs="Calibri"/>
          <w:szCs w:val="24"/>
        </w:rPr>
      </w:pPr>
    </w:p>
    <w:p w14:paraId="7E51CA0B" w14:textId="77777777" w:rsidR="00F64B66" w:rsidRPr="00F64B66" w:rsidRDefault="00F64B66" w:rsidP="00F64B66"/>
    <w:p w14:paraId="22C10C79" w14:textId="77777777" w:rsidR="00B1306B" w:rsidRDefault="00B1306B" w:rsidP="00117013">
      <w:pPr>
        <w:pStyle w:val="Rubrik1"/>
      </w:pPr>
      <w:bookmarkStart w:id="20" w:name="_Toc474503498"/>
      <w:r w:rsidRPr="00A24737">
        <w:t>Elevers och personals delaktighet</w:t>
      </w:r>
      <w:bookmarkEnd w:id="20"/>
      <w:r w:rsidRPr="00A24737">
        <w:t xml:space="preserve"> </w:t>
      </w:r>
    </w:p>
    <w:p w14:paraId="4D2C37AF" w14:textId="45EE7B51" w:rsidR="00117013" w:rsidRDefault="00117013" w:rsidP="00117013">
      <w:r>
        <w:t xml:space="preserve">Elever blir informerade om planen på mentorstid och har där möjlighet att komma med feedback. </w:t>
      </w:r>
    </w:p>
    <w:p w14:paraId="68FDB794" w14:textId="26C5C113" w:rsidR="00242654" w:rsidRPr="00415F55" w:rsidRDefault="00666521" w:rsidP="00117013">
      <w:r w:rsidRPr="00415F55">
        <w:t xml:space="preserve">Elevskyddsombuden </w:t>
      </w:r>
      <w:r w:rsidR="00A62013" w:rsidRPr="00415F55">
        <w:t>ska vara delaktig i planens framtagande</w:t>
      </w:r>
      <w:r w:rsidR="00AA0CE9">
        <w:t xml:space="preserve"> och</w:t>
      </w:r>
      <w:r w:rsidR="00A749C5" w:rsidRPr="00415F55">
        <w:t xml:space="preserve"> </w:t>
      </w:r>
      <w:r w:rsidR="00415F55" w:rsidRPr="00415F55">
        <w:t>är delaktiga i</w:t>
      </w:r>
      <w:r w:rsidR="00A749C5" w:rsidRPr="00415F55">
        <w:t xml:space="preserve"> de nya förslag</w:t>
      </w:r>
      <w:r w:rsidR="00313C94">
        <w:t>en</w:t>
      </w:r>
      <w:r w:rsidR="00A749C5" w:rsidRPr="00415F55">
        <w:t xml:space="preserve"> på övergripande mål för </w:t>
      </w:r>
      <w:r w:rsidR="00415F55">
        <w:t>kommande läsår.</w:t>
      </w:r>
    </w:p>
    <w:p w14:paraId="34611828" w14:textId="55F3E410" w:rsidR="00117013" w:rsidRDefault="008603A0" w:rsidP="00117013">
      <w:r>
        <w:t>M</w:t>
      </w:r>
      <w:r w:rsidR="00117013">
        <w:t xml:space="preserve">entorer, </w:t>
      </w:r>
      <w:r w:rsidR="00DB4B92">
        <w:t>EHT, skolvärd</w:t>
      </w:r>
      <w:r w:rsidR="00117013">
        <w:t xml:space="preserve">, rektorer </w:t>
      </w:r>
      <w:proofErr w:type="gramStart"/>
      <w:r w:rsidR="00117013">
        <w:t>m.fl.</w:t>
      </w:r>
      <w:proofErr w:type="gramEnd"/>
      <w:r w:rsidR="00117013">
        <w:t xml:space="preserve"> </w:t>
      </w:r>
      <w:r w:rsidR="009A0E4F">
        <w:t>använder sig av elevernas synpunkter från utvecklingssamtal, enkätsvar och avslutningssamtal i framställandet av planen och det främjande och förebyggande arbetet.</w:t>
      </w:r>
    </w:p>
    <w:p w14:paraId="0BE8795F" w14:textId="4E33E2EC" w:rsidR="00A02073" w:rsidRPr="00117013" w:rsidRDefault="00A02073" w:rsidP="00117013">
      <w:r>
        <w:t>Lärarna bidrar genom att låta likabehandling och värdegrundsfrågor vara ett återkommande inslag i undervisningen.</w:t>
      </w:r>
    </w:p>
    <w:p w14:paraId="7084E5E2" w14:textId="77777777" w:rsidR="00CA06E1" w:rsidRDefault="00CA06E1">
      <w:pPr>
        <w:spacing w:after="200" w:line="276" w:lineRule="auto"/>
        <w:ind w:right="0"/>
        <w:rPr>
          <w:rFonts w:cs="Open Sans"/>
          <w:szCs w:val="20"/>
        </w:rPr>
      </w:pPr>
      <w:r>
        <w:rPr>
          <w:rFonts w:cs="Open Sans"/>
          <w:szCs w:val="20"/>
        </w:rPr>
        <w:br w:type="page"/>
      </w:r>
    </w:p>
    <w:p w14:paraId="35740E08" w14:textId="77777777" w:rsidR="00CA06E1" w:rsidRPr="00853976" w:rsidRDefault="00CA06E1" w:rsidP="00CA06E1">
      <w:pPr>
        <w:pStyle w:val="Rubrik1"/>
      </w:pPr>
      <w:bookmarkStart w:id="21" w:name="_Toc474503499"/>
      <w:r>
        <w:lastRenderedPageBreak/>
        <w:t>Bilaga 1 – Samtalsmodell</w:t>
      </w:r>
      <w:bookmarkEnd w:id="21"/>
      <w:r>
        <w:t xml:space="preserve"> </w:t>
      </w:r>
    </w:p>
    <w:p w14:paraId="404B175B" w14:textId="77777777" w:rsidR="00CA06E1" w:rsidRPr="00CA06E1" w:rsidRDefault="00CA06E1" w:rsidP="00CA06E1">
      <w:pPr>
        <w:spacing w:after="0"/>
        <w:rPr>
          <w:rFonts w:cs="Open Sans"/>
        </w:rPr>
      </w:pPr>
      <w:r w:rsidRPr="0F1CD2C4">
        <w:rPr>
          <w:rFonts w:cs="Open Sans"/>
        </w:rPr>
        <w:t>Förslag till samtalsmodell för skolledning och likabehandlingsteam vid utredning av diskriminering, trakasserier eller kränkande behandling vid skolan/verksamheten.</w:t>
      </w:r>
    </w:p>
    <w:p w14:paraId="1BCBDEB8" w14:textId="77777777" w:rsidR="00CA06E1" w:rsidRPr="00CA06E1" w:rsidRDefault="00CA06E1" w:rsidP="00CA06E1">
      <w:pPr>
        <w:spacing w:after="0"/>
        <w:rPr>
          <w:rFonts w:cs="Open Sans"/>
          <w:szCs w:val="20"/>
        </w:rPr>
      </w:pPr>
    </w:p>
    <w:p w14:paraId="772BF874" w14:textId="77777777" w:rsidR="00CA06E1" w:rsidRPr="00CA06E1" w:rsidRDefault="00CA06E1" w:rsidP="00CA06E1">
      <w:pPr>
        <w:spacing w:after="0"/>
        <w:rPr>
          <w:rFonts w:cs="Open Sans"/>
          <w:b/>
        </w:rPr>
      </w:pPr>
      <w:r w:rsidRPr="0F1CD2C4">
        <w:rPr>
          <w:rFonts w:cs="Open Sans"/>
          <w:b/>
        </w:rPr>
        <w:t xml:space="preserve">Kallelse </w:t>
      </w:r>
    </w:p>
    <w:p w14:paraId="6CE78282" w14:textId="77777777" w:rsidR="00CA06E1" w:rsidRPr="00CA06E1" w:rsidRDefault="00CA06E1" w:rsidP="00CA06E1">
      <w:pPr>
        <w:spacing w:after="0"/>
        <w:rPr>
          <w:rFonts w:cs="Open Sans"/>
        </w:rPr>
      </w:pPr>
      <w:r w:rsidRPr="0F1CD2C4">
        <w:rPr>
          <w:rFonts w:cs="Open Sans"/>
        </w:rPr>
        <w:t xml:space="preserve">Berörd elev kallas till samtal med likabehandlingsteamet. </w:t>
      </w:r>
    </w:p>
    <w:p w14:paraId="0886A58C" w14:textId="77777777" w:rsidR="00CA06E1" w:rsidRPr="00CA06E1" w:rsidRDefault="00CA06E1" w:rsidP="00CA06E1">
      <w:pPr>
        <w:spacing w:after="0"/>
        <w:rPr>
          <w:rFonts w:cs="Open Sans"/>
          <w:b/>
          <w:szCs w:val="20"/>
        </w:rPr>
      </w:pPr>
    </w:p>
    <w:p w14:paraId="3089AA20" w14:textId="77777777" w:rsidR="00CA06E1" w:rsidRPr="00CA06E1" w:rsidRDefault="00CA06E1" w:rsidP="00CA06E1">
      <w:pPr>
        <w:spacing w:after="0"/>
        <w:rPr>
          <w:rFonts w:cs="Open Sans"/>
          <w:b/>
        </w:rPr>
      </w:pPr>
      <w:r w:rsidRPr="0F1CD2C4">
        <w:rPr>
          <w:rFonts w:cs="Open Sans"/>
          <w:b/>
        </w:rPr>
        <w:t xml:space="preserve">Deltagare </w:t>
      </w:r>
    </w:p>
    <w:p w14:paraId="2C50654B" w14:textId="77777777" w:rsidR="00CA06E1" w:rsidRPr="00CA06E1" w:rsidRDefault="00CA06E1" w:rsidP="00CA06E1">
      <w:pPr>
        <w:spacing w:after="0"/>
        <w:rPr>
          <w:rFonts w:cs="Open Sans"/>
        </w:rPr>
      </w:pPr>
      <w:r w:rsidRPr="0F1CD2C4">
        <w:rPr>
          <w:rFonts w:cs="Open Sans"/>
        </w:rPr>
        <w:t xml:space="preserve">Det bör alltid vara två personer ur likabehandlingsteamet närvarande vid träffen, en samtalsledarare och en som antecknar. Dokumentationen är viktig eftersom den ligger till grund för de åtgärder som ska vidtas. Dokumentationen förvaras i arkivet. </w:t>
      </w:r>
    </w:p>
    <w:p w14:paraId="234AB5A8" w14:textId="77777777" w:rsidR="00CA06E1" w:rsidRPr="00CA06E1" w:rsidRDefault="00CA06E1" w:rsidP="00CA06E1">
      <w:pPr>
        <w:spacing w:after="0"/>
        <w:rPr>
          <w:rFonts w:cs="Open Sans"/>
          <w:b/>
          <w:szCs w:val="20"/>
        </w:rPr>
      </w:pPr>
    </w:p>
    <w:p w14:paraId="0427A57B" w14:textId="77777777" w:rsidR="00CA06E1" w:rsidRPr="00CA06E1" w:rsidRDefault="00CA06E1" w:rsidP="00CA06E1">
      <w:pPr>
        <w:spacing w:after="0"/>
        <w:rPr>
          <w:rFonts w:cs="Open Sans"/>
          <w:b/>
        </w:rPr>
      </w:pPr>
      <w:r w:rsidRPr="0F1CD2C4">
        <w:rPr>
          <w:rFonts w:cs="Open Sans"/>
          <w:b/>
        </w:rPr>
        <w:t xml:space="preserve">Förslag till frågemodell </w:t>
      </w:r>
    </w:p>
    <w:p w14:paraId="0004230C" w14:textId="77777777" w:rsidR="00CA06E1" w:rsidRPr="00CA06E1" w:rsidRDefault="00CA06E1" w:rsidP="00CA06E1">
      <w:pPr>
        <w:spacing w:after="0"/>
        <w:rPr>
          <w:rFonts w:cs="Open Sans"/>
          <w:b/>
        </w:rPr>
      </w:pPr>
      <w:r w:rsidRPr="0F1CD2C4">
        <w:rPr>
          <w:rFonts w:cs="Open Sans"/>
          <w:b/>
        </w:rPr>
        <w:t xml:space="preserve">Steg 1 </w:t>
      </w:r>
    </w:p>
    <w:p w14:paraId="39C14226" w14:textId="77777777" w:rsidR="00CA06E1" w:rsidRPr="00CA06E1" w:rsidRDefault="00CA06E1" w:rsidP="00CA06E1">
      <w:pPr>
        <w:spacing w:after="0"/>
        <w:rPr>
          <w:rFonts w:cs="Open Sans"/>
          <w:b/>
        </w:rPr>
      </w:pPr>
      <w:r w:rsidRPr="0F1CD2C4">
        <w:rPr>
          <w:rFonts w:cs="Open Sans"/>
          <w:b/>
        </w:rPr>
        <w:t xml:space="preserve">Samtal med berörd elev </w:t>
      </w:r>
    </w:p>
    <w:p w14:paraId="46138DE3" w14:textId="77777777" w:rsidR="00CA06E1" w:rsidRPr="00CA06E1" w:rsidRDefault="00CA06E1" w:rsidP="00CA06E1">
      <w:pPr>
        <w:spacing w:after="0"/>
        <w:rPr>
          <w:rFonts w:cs="Open Sans"/>
        </w:rPr>
      </w:pPr>
      <w:r w:rsidRPr="0F1CD2C4">
        <w:rPr>
          <w:rFonts w:cs="Open Sans"/>
        </w:rPr>
        <w:t xml:space="preserve">Samtalet sker runt den aktuella händelsen. </w:t>
      </w:r>
    </w:p>
    <w:p w14:paraId="77371C3F" w14:textId="77777777" w:rsidR="00CA06E1" w:rsidRPr="00CA06E1" w:rsidRDefault="00CA06E1" w:rsidP="00CA06E1">
      <w:pPr>
        <w:spacing w:after="0"/>
        <w:rPr>
          <w:rFonts w:cs="Open Sans"/>
        </w:rPr>
      </w:pPr>
      <w:r w:rsidRPr="0F1CD2C4">
        <w:rPr>
          <w:rFonts w:cs="Open Sans"/>
        </w:rPr>
        <w:t xml:space="preserve">Det bör handla om en händelse som påverkar eleven i sin skolgång. </w:t>
      </w:r>
    </w:p>
    <w:p w14:paraId="1843947A" w14:textId="77777777" w:rsidR="00CA06E1" w:rsidRPr="00CA06E1" w:rsidRDefault="00CA06E1" w:rsidP="00CA06E1">
      <w:pPr>
        <w:spacing w:after="0"/>
        <w:rPr>
          <w:rFonts w:cs="Open Sans"/>
        </w:rPr>
      </w:pPr>
      <w:r w:rsidRPr="0F1CD2C4">
        <w:rPr>
          <w:rFonts w:cs="Open Sans"/>
        </w:rPr>
        <w:t xml:space="preserve">Anteckna vad som hände och hur det påverkar eleven. </w:t>
      </w:r>
    </w:p>
    <w:p w14:paraId="73A3BBE6" w14:textId="77777777" w:rsidR="00CA06E1" w:rsidRPr="00CA06E1" w:rsidRDefault="00CA06E1" w:rsidP="00CA06E1">
      <w:pPr>
        <w:spacing w:after="0"/>
        <w:rPr>
          <w:rFonts w:cs="Open Sans"/>
        </w:rPr>
      </w:pPr>
      <w:r w:rsidRPr="0F1CD2C4">
        <w:rPr>
          <w:rFonts w:cs="Open Sans"/>
        </w:rPr>
        <w:t xml:space="preserve">En fyllig beskrivning gör det lättare att utreda och jämföra olika versioner </w:t>
      </w:r>
    </w:p>
    <w:p w14:paraId="6B6C4D81" w14:textId="77777777" w:rsidR="00CA06E1" w:rsidRPr="00CA06E1" w:rsidRDefault="00CA06E1" w:rsidP="00CA06E1">
      <w:pPr>
        <w:spacing w:after="0"/>
        <w:rPr>
          <w:rFonts w:cs="Open Sans"/>
        </w:rPr>
      </w:pPr>
      <w:r w:rsidRPr="0F1CD2C4">
        <w:rPr>
          <w:rFonts w:cs="Open Sans"/>
        </w:rPr>
        <w:t xml:space="preserve">När/var? </w:t>
      </w:r>
    </w:p>
    <w:p w14:paraId="34E63DE2" w14:textId="77777777" w:rsidR="00CA06E1" w:rsidRPr="00CA06E1" w:rsidRDefault="00CA06E1" w:rsidP="00CA06E1">
      <w:pPr>
        <w:spacing w:after="0"/>
        <w:rPr>
          <w:rFonts w:cs="Open Sans"/>
        </w:rPr>
      </w:pPr>
      <w:r w:rsidRPr="0F1CD2C4">
        <w:rPr>
          <w:rFonts w:cs="Open Sans"/>
        </w:rPr>
        <w:t xml:space="preserve">• Datum </w:t>
      </w:r>
    </w:p>
    <w:p w14:paraId="7FE0CFDA" w14:textId="77777777" w:rsidR="00CA06E1" w:rsidRPr="00CA06E1" w:rsidRDefault="00CA06E1" w:rsidP="00CA06E1">
      <w:pPr>
        <w:spacing w:after="0"/>
        <w:rPr>
          <w:rFonts w:cs="Open Sans"/>
        </w:rPr>
      </w:pPr>
      <w:r w:rsidRPr="0F1CD2C4">
        <w:rPr>
          <w:rFonts w:cs="Open Sans"/>
        </w:rPr>
        <w:t xml:space="preserve">• Klockslag </w:t>
      </w:r>
    </w:p>
    <w:p w14:paraId="6E92ECB5" w14:textId="77777777" w:rsidR="00CA06E1" w:rsidRPr="00CA06E1" w:rsidRDefault="00CA06E1" w:rsidP="00CA06E1">
      <w:pPr>
        <w:spacing w:after="0"/>
        <w:rPr>
          <w:rFonts w:cs="Open Sans"/>
        </w:rPr>
      </w:pPr>
      <w:r w:rsidRPr="0F1CD2C4">
        <w:rPr>
          <w:rFonts w:cs="Open Sans"/>
        </w:rPr>
        <w:t>• När jag kom in i klassrummet/korridoren så…</w:t>
      </w:r>
    </w:p>
    <w:p w14:paraId="158FC82E" w14:textId="77777777" w:rsidR="00CA06E1" w:rsidRPr="00CA06E1" w:rsidRDefault="00CA06E1" w:rsidP="00CA06E1">
      <w:pPr>
        <w:spacing w:after="0"/>
        <w:rPr>
          <w:rFonts w:cs="Open Sans"/>
        </w:rPr>
      </w:pPr>
      <w:r w:rsidRPr="0F1CD2C4">
        <w:rPr>
          <w:rFonts w:cs="Open Sans"/>
        </w:rPr>
        <w:t xml:space="preserve">• Vilket klassrum, korridor, matsal… </w:t>
      </w:r>
    </w:p>
    <w:p w14:paraId="47FF39E4" w14:textId="77777777" w:rsidR="00CA06E1" w:rsidRPr="00CA06E1" w:rsidRDefault="00CA06E1" w:rsidP="00CA06E1">
      <w:pPr>
        <w:spacing w:after="0"/>
        <w:rPr>
          <w:rFonts w:cs="Open Sans"/>
        </w:rPr>
      </w:pPr>
      <w:r w:rsidRPr="0F1CD2C4">
        <w:rPr>
          <w:rFonts w:cs="Open Sans"/>
        </w:rPr>
        <w:t xml:space="preserve">Hur? </w:t>
      </w:r>
    </w:p>
    <w:p w14:paraId="255CCDFA" w14:textId="77777777" w:rsidR="00CA06E1" w:rsidRPr="00CA06E1" w:rsidRDefault="00CA06E1" w:rsidP="00CA06E1">
      <w:pPr>
        <w:spacing w:after="0"/>
        <w:rPr>
          <w:rFonts w:cs="Open Sans"/>
        </w:rPr>
      </w:pPr>
      <w:r w:rsidRPr="0F1CD2C4">
        <w:rPr>
          <w:rFonts w:cs="Open Sans"/>
        </w:rPr>
        <w:t xml:space="preserve">• Först kallade hen mig… </w:t>
      </w:r>
    </w:p>
    <w:p w14:paraId="7456A3BE" w14:textId="77777777" w:rsidR="00CA06E1" w:rsidRPr="00CA06E1" w:rsidRDefault="00CA06E1" w:rsidP="00CA06E1">
      <w:pPr>
        <w:spacing w:after="0"/>
        <w:rPr>
          <w:rFonts w:cs="Open Sans"/>
        </w:rPr>
      </w:pPr>
      <w:r w:rsidRPr="0F1CD2C4">
        <w:rPr>
          <w:rFonts w:cs="Open Sans"/>
        </w:rPr>
        <w:t xml:space="preserve">• Sedan gjorde hen… </w:t>
      </w:r>
    </w:p>
    <w:p w14:paraId="3AD4AB82" w14:textId="77777777" w:rsidR="00CA06E1" w:rsidRPr="00CA06E1" w:rsidRDefault="00CA06E1" w:rsidP="00CA06E1">
      <w:pPr>
        <w:spacing w:after="0"/>
        <w:rPr>
          <w:rFonts w:cs="Open Sans"/>
          <w:szCs w:val="20"/>
        </w:rPr>
      </w:pPr>
    </w:p>
    <w:p w14:paraId="0BC45AE5" w14:textId="77777777" w:rsidR="00CA06E1" w:rsidRPr="00CA06E1" w:rsidRDefault="00CA06E1" w:rsidP="00CA06E1">
      <w:pPr>
        <w:spacing w:after="0"/>
        <w:rPr>
          <w:rFonts w:cs="Open Sans"/>
        </w:rPr>
      </w:pPr>
      <w:r w:rsidRPr="0F1CD2C4">
        <w:rPr>
          <w:rFonts w:cs="Open Sans"/>
        </w:rPr>
        <w:t xml:space="preserve">En noggrann genomgång av händelsen ger en bekräftelse av den som upplever sig kränkt och en upprättelse av den som anser sig oskyldigt anklagad. </w:t>
      </w:r>
    </w:p>
    <w:p w14:paraId="06DFAD4E" w14:textId="77777777" w:rsidR="00CA06E1" w:rsidRPr="00CA06E1" w:rsidRDefault="00CA06E1" w:rsidP="00CA06E1">
      <w:pPr>
        <w:spacing w:after="0"/>
        <w:rPr>
          <w:rFonts w:cs="Open Sans"/>
          <w:szCs w:val="20"/>
        </w:rPr>
      </w:pPr>
    </w:p>
    <w:p w14:paraId="4E083FF5" w14:textId="77777777" w:rsidR="00CA06E1" w:rsidRPr="00CA06E1" w:rsidRDefault="00CA06E1" w:rsidP="00CA06E1">
      <w:pPr>
        <w:spacing w:after="0"/>
        <w:rPr>
          <w:rFonts w:cs="Open Sans"/>
        </w:rPr>
      </w:pPr>
      <w:r w:rsidRPr="0F1CD2C4">
        <w:rPr>
          <w:rFonts w:cs="Open Sans"/>
        </w:rPr>
        <w:t xml:space="preserve">Vem eller vilka? </w:t>
      </w:r>
    </w:p>
    <w:p w14:paraId="2D8A83CE" w14:textId="77777777" w:rsidR="00CA06E1" w:rsidRPr="00CA06E1" w:rsidRDefault="00CA06E1" w:rsidP="00CA06E1">
      <w:pPr>
        <w:spacing w:after="0"/>
        <w:rPr>
          <w:rFonts w:cs="Open Sans"/>
        </w:rPr>
      </w:pPr>
      <w:r w:rsidRPr="0F1CD2C4">
        <w:rPr>
          <w:rFonts w:cs="Open Sans"/>
        </w:rPr>
        <w:t xml:space="preserve">• Det var två kompisar… </w:t>
      </w:r>
    </w:p>
    <w:p w14:paraId="35EF3B98" w14:textId="77777777" w:rsidR="00CA06E1" w:rsidRPr="00CA06E1" w:rsidRDefault="00CA06E1" w:rsidP="00CA06E1">
      <w:pPr>
        <w:spacing w:after="0"/>
        <w:rPr>
          <w:rFonts w:cs="Open Sans"/>
          <w:szCs w:val="20"/>
        </w:rPr>
      </w:pPr>
    </w:p>
    <w:p w14:paraId="35CE142E" w14:textId="77777777" w:rsidR="00CA06E1" w:rsidRPr="00CA06E1" w:rsidRDefault="00CA06E1" w:rsidP="00CA06E1">
      <w:pPr>
        <w:spacing w:after="0"/>
        <w:rPr>
          <w:rFonts w:cs="Open Sans"/>
        </w:rPr>
      </w:pPr>
      <w:r w:rsidRPr="0F1CD2C4">
        <w:rPr>
          <w:rFonts w:cs="Open Sans"/>
        </w:rPr>
        <w:t xml:space="preserve">Det är viktigt att veta vilka personer som anses vara inblandade. </w:t>
      </w:r>
    </w:p>
    <w:p w14:paraId="3DE8FA02" w14:textId="77777777" w:rsidR="00CA06E1" w:rsidRPr="00CA06E1" w:rsidRDefault="00CA06E1" w:rsidP="00CA06E1">
      <w:pPr>
        <w:spacing w:after="0"/>
        <w:rPr>
          <w:rFonts w:cs="Open Sans"/>
        </w:rPr>
      </w:pPr>
      <w:r w:rsidRPr="0F1CD2C4">
        <w:rPr>
          <w:rFonts w:cs="Open Sans"/>
        </w:rPr>
        <w:t xml:space="preserve">Har alla inblandade samma uppfattning om vem/vilka som utfört/orsakat händelsen? </w:t>
      </w:r>
    </w:p>
    <w:p w14:paraId="2DCBFBA4" w14:textId="77777777" w:rsidR="00CA06E1" w:rsidRPr="00CA06E1" w:rsidRDefault="00CA06E1" w:rsidP="00CA06E1">
      <w:pPr>
        <w:spacing w:after="0"/>
        <w:rPr>
          <w:rFonts w:cs="Open Sans"/>
          <w:szCs w:val="20"/>
        </w:rPr>
      </w:pPr>
    </w:p>
    <w:p w14:paraId="05817F0D" w14:textId="77777777" w:rsidR="00CA06E1" w:rsidRPr="00CA06E1" w:rsidRDefault="00CA06E1" w:rsidP="00CA06E1">
      <w:pPr>
        <w:spacing w:after="0"/>
        <w:rPr>
          <w:rFonts w:cs="Open Sans"/>
        </w:rPr>
      </w:pPr>
      <w:r w:rsidRPr="0F1CD2C4">
        <w:rPr>
          <w:rFonts w:cs="Open Sans"/>
        </w:rPr>
        <w:t xml:space="preserve">Ytterligare frågor till den/de som kränker </w:t>
      </w:r>
    </w:p>
    <w:p w14:paraId="53F3B93D" w14:textId="77777777" w:rsidR="00CA06E1" w:rsidRPr="00CA06E1" w:rsidRDefault="00CA06E1" w:rsidP="00CA06E1">
      <w:pPr>
        <w:spacing w:after="0"/>
        <w:rPr>
          <w:rFonts w:cs="Open Sans"/>
        </w:rPr>
      </w:pPr>
      <w:r w:rsidRPr="0F1CD2C4">
        <w:rPr>
          <w:rFonts w:cs="Open Sans"/>
        </w:rPr>
        <w:t xml:space="preserve">• Vi vill nu kontakta de som kränker dig och kommer att ställa samma frågor, känns det OK? </w:t>
      </w:r>
    </w:p>
    <w:p w14:paraId="481636BF" w14:textId="77777777" w:rsidR="00CA06E1" w:rsidRPr="00CA06E1" w:rsidRDefault="00CA06E1" w:rsidP="00CA06E1">
      <w:pPr>
        <w:spacing w:after="0"/>
        <w:rPr>
          <w:rFonts w:cs="Open Sans"/>
        </w:rPr>
      </w:pPr>
      <w:r w:rsidRPr="0F1CD2C4">
        <w:rPr>
          <w:rFonts w:cs="Open Sans"/>
        </w:rPr>
        <w:t xml:space="preserve">• Ser du någon möjlig lösning till problemet? </w:t>
      </w:r>
    </w:p>
    <w:p w14:paraId="173F1235" w14:textId="77777777" w:rsidR="00CA06E1" w:rsidRPr="00CA06E1" w:rsidRDefault="00CA06E1" w:rsidP="00CA06E1">
      <w:pPr>
        <w:spacing w:after="0"/>
        <w:rPr>
          <w:rFonts w:cs="Open Sans"/>
        </w:rPr>
      </w:pPr>
      <w:r w:rsidRPr="0F1CD2C4">
        <w:rPr>
          <w:rFonts w:cs="Open Sans"/>
        </w:rPr>
        <w:t xml:space="preserve">• Hur ställer du dig till ett uppföljningssamtal? </w:t>
      </w:r>
    </w:p>
    <w:p w14:paraId="69AA4668" w14:textId="77777777" w:rsidR="00CA06E1" w:rsidRPr="00CA06E1" w:rsidRDefault="00CA06E1" w:rsidP="00CA06E1">
      <w:pPr>
        <w:spacing w:after="0"/>
        <w:rPr>
          <w:rFonts w:cs="Open Sans"/>
        </w:rPr>
      </w:pPr>
      <w:r w:rsidRPr="0F1CD2C4">
        <w:rPr>
          <w:rFonts w:cs="Open Sans"/>
        </w:rPr>
        <w:lastRenderedPageBreak/>
        <w:t xml:space="preserve">• Medlingssamtal - kan du tänka dig att träffa den/ de som kränker dig? Detta om likabehandlingsteamet anser att det skulle vara möjligt efter samtal med de inblandade. </w:t>
      </w:r>
    </w:p>
    <w:p w14:paraId="445BE4BD" w14:textId="77777777" w:rsidR="00CA06E1" w:rsidRPr="00CA06E1" w:rsidRDefault="00CA06E1" w:rsidP="00CA06E1">
      <w:pPr>
        <w:spacing w:after="0"/>
        <w:rPr>
          <w:rFonts w:cs="Open Sans"/>
        </w:rPr>
      </w:pPr>
      <w:r w:rsidRPr="0F1CD2C4">
        <w:rPr>
          <w:rFonts w:cs="Open Sans"/>
        </w:rPr>
        <w:t xml:space="preserve">• Vi vill kontakta din vårdnadshavare/ din familj. </w:t>
      </w:r>
    </w:p>
    <w:p w14:paraId="14630227" w14:textId="77777777" w:rsidR="00CA06E1" w:rsidRPr="00CA06E1" w:rsidRDefault="00CA06E1" w:rsidP="00CA06E1">
      <w:pPr>
        <w:spacing w:after="0"/>
        <w:rPr>
          <w:rFonts w:cs="Open Sans"/>
          <w:szCs w:val="20"/>
        </w:rPr>
      </w:pPr>
    </w:p>
    <w:p w14:paraId="35563D54" w14:textId="77777777" w:rsidR="00CA06E1" w:rsidRPr="00CA06E1" w:rsidRDefault="00CA06E1" w:rsidP="00CA06E1">
      <w:pPr>
        <w:spacing w:after="0"/>
        <w:rPr>
          <w:rFonts w:cs="Open Sans"/>
          <w:b/>
        </w:rPr>
      </w:pPr>
      <w:r w:rsidRPr="0F1CD2C4">
        <w:rPr>
          <w:rFonts w:cs="Open Sans"/>
          <w:b/>
        </w:rPr>
        <w:t xml:space="preserve">Steg 2 </w:t>
      </w:r>
    </w:p>
    <w:p w14:paraId="487B8AF8" w14:textId="77777777" w:rsidR="00CA06E1" w:rsidRPr="00CA06E1" w:rsidRDefault="00CA06E1" w:rsidP="00CA06E1">
      <w:pPr>
        <w:spacing w:after="0"/>
        <w:rPr>
          <w:rFonts w:cs="Open Sans"/>
          <w:b/>
        </w:rPr>
      </w:pPr>
      <w:r w:rsidRPr="0F1CD2C4">
        <w:rPr>
          <w:rFonts w:cs="Open Sans"/>
          <w:b/>
        </w:rPr>
        <w:t xml:space="preserve">Samtal med den/de som kränker </w:t>
      </w:r>
    </w:p>
    <w:p w14:paraId="468F2290" w14:textId="77777777" w:rsidR="00CA06E1" w:rsidRPr="00CA06E1" w:rsidRDefault="00CA06E1" w:rsidP="00CA06E1">
      <w:pPr>
        <w:spacing w:after="0"/>
        <w:rPr>
          <w:rFonts w:cs="Open Sans"/>
        </w:rPr>
      </w:pPr>
      <w:r w:rsidRPr="0F1CD2C4">
        <w:rPr>
          <w:rFonts w:cs="Open Sans"/>
        </w:rPr>
        <w:t xml:space="preserve">Likadana frågor till den/de som kränker. </w:t>
      </w:r>
    </w:p>
    <w:p w14:paraId="7C2DB950" w14:textId="77777777" w:rsidR="00CA06E1" w:rsidRPr="00CA06E1" w:rsidRDefault="00CA06E1" w:rsidP="00CA06E1">
      <w:pPr>
        <w:spacing w:after="0"/>
        <w:rPr>
          <w:rFonts w:cs="Open Sans"/>
        </w:rPr>
      </w:pPr>
      <w:r w:rsidRPr="0F1CD2C4">
        <w:rPr>
          <w:rFonts w:cs="Open Sans"/>
        </w:rPr>
        <w:t xml:space="preserve">• När? </w:t>
      </w:r>
    </w:p>
    <w:p w14:paraId="012B2B73" w14:textId="77777777" w:rsidR="00CA06E1" w:rsidRPr="00CA06E1" w:rsidRDefault="00CA06E1" w:rsidP="00CA06E1">
      <w:pPr>
        <w:spacing w:after="0"/>
        <w:rPr>
          <w:rFonts w:cs="Open Sans"/>
        </w:rPr>
      </w:pPr>
      <w:r w:rsidRPr="0F1CD2C4">
        <w:rPr>
          <w:rFonts w:cs="Open Sans"/>
        </w:rPr>
        <w:t xml:space="preserve">• Var? </w:t>
      </w:r>
    </w:p>
    <w:p w14:paraId="702E9824" w14:textId="77777777" w:rsidR="00CA06E1" w:rsidRPr="00CA06E1" w:rsidRDefault="00CA06E1" w:rsidP="00CA06E1">
      <w:pPr>
        <w:spacing w:after="0"/>
        <w:rPr>
          <w:rFonts w:cs="Open Sans"/>
        </w:rPr>
      </w:pPr>
      <w:r w:rsidRPr="0F1CD2C4">
        <w:rPr>
          <w:rFonts w:cs="Open Sans"/>
        </w:rPr>
        <w:t xml:space="preserve">• Hur? </w:t>
      </w:r>
    </w:p>
    <w:p w14:paraId="468F9437" w14:textId="77777777" w:rsidR="00CA06E1" w:rsidRPr="00CA06E1" w:rsidRDefault="00CA06E1" w:rsidP="00CA06E1">
      <w:pPr>
        <w:spacing w:after="0"/>
        <w:rPr>
          <w:rFonts w:cs="Open Sans"/>
        </w:rPr>
      </w:pPr>
      <w:r w:rsidRPr="0F1CD2C4">
        <w:rPr>
          <w:rFonts w:cs="Open Sans"/>
        </w:rPr>
        <w:t xml:space="preserve">• Vem/vika? </w:t>
      </w:r>
    </w:p>
    <w:p w14:paraId="0D35E005" w14:textId="77777777" w:rsidR="00CA06E1" w:rsidRPr="00CA06E1" w:rsidRDefault="00CA06E1" w:rsidP="00CA06E1">
      <w:pPr>
        <w:spacing w:after="0"/>
        <w:rPr>
          <w:rFonts w:cs="Open Sans"/>
          <w:szCs w:val="20"/>
        </w:rPr>
      </w:pPr>
    </w:p>
    <w:p w14:paraId="66DFD1B7" w14:textId="77777777" w:rsidR="00CA06E1" w:rsidRPr="00CA06E1" w:rsidRDefault="00CA06E1" w:rsidP="00CA06E1">
      <w:pPr>
        <w:spacing w:after="0"/>
        <w:rPr>
          <w:rFonts w:cs="Open Sans"/>
        </w:rPr>
      </w:pPr>
      <w:r w:rsidRPr="0F1CD2C4">
        <w:rPr>
          <w:rFonts w:cs="Open Sans"/>
        </w:rPr>
        <w:t xml:space="preserve">Om flera personer är inblandade frågas var och en för sig. </w:t>
      </w:r>
    </w:p>
    <w:p w14:paraId="337D58A3" w14:textId="77777777" w:rsidR="00CA06E1" w:rsidRPr="00CA06E1" w:rsidRDefault="00CA06E1" w:rsidP="00CA06E1">
      <w:pPr>
        <w:spacing w:after="0"/>
        <w:rPr>
          <w:rFonts w:cs="Open Sans"/>
          <w:szCs w:val="20"/>
        </w:rPr>
      </w:pPr>
    </w:p>
    <w:p w14:paraId="6ABE220E" w14:textId="77777777" w:rsidR="00CA06E1" w:rsidRPr="00CA06E1" w:rsidRDefault="00CA06E1" w:rsidP="00CA06E1">
      <w:pPr>
        <w:spacing w:after="0"/>
        <w:rPr>
          <w:rFonts w:cs="Open Sans"/>
        </w:rPr>
      </w:pPr>
      <w:r w:rsidRPr="0F1CD2C4">
        <w:rPr>
          <w:rFonts w:cs="Open Sans"/>
        </w:rPr>
        <w:t xml:space="preserve">Ytterligare frågor till den/de som kränker </w:t>
      </w:r>
    </w:p>
    <w:p w14:paraId="1B2D5FCF" w14:textId="77777777" w:rsidR="00CA06E1" w:rsidRPr="00CA06E1" w:rsidRDefault="00CA06E1" w:rsidP="00CA06E1">
      <w:pPr>
        <w:spacing w:after="0"/>
        <w:rPr>
          <w:rFonts w:cs="Open Sans"/>
        </w:rPr>
      </w:pPr>
      <w:r w:rsidRPr="0F1CD2C4">
        <w:rPr>
          <w:rFonts w:cs="Open Sans"/>
        </w:rPr>
        <w:t xml:space="preserve">• Ser du någon möjlig lösning på problemet? </w:t>
      </w:r>
    </w:p>
    <w:p w14:paraId="36C1512E" w14:textId="77777777" w:rsidR="00CA06E1" w:rsidRPr="00CA06E1" w:rsidRDefault="00CA06E1" w:rsidP="00CA06E1">
      <w:pPr>
        <w:spacing w:after="0"/>
        <w:rPr>
          <w:rFonts w:cs="Open Sans"/>
        </w:rPr>
      </w:pPr>
      <w:r w:rsidRPr="0F1CD2C4">
        <w:rPr>
          <w:rFonts w:cs="Open Sans"/>
        </w:rPr>
        <w:t xml:space="preserve">• Medlingssamtal- hur ställer du dig till ett möte med alla inblandade som arrangeras av skolledningen? </w:t>
      </w:r>
    </w:p>
    <w:p w14:paraId="31542867" w14:textId="77777777" w:rsidR="00CA06E1" w:rsidRPr="00CA06E1" w:rsidRDefault="00CA06E1" w:rsidP="00CA06E1">
      <w:pPr>
        <w:spacing w:after="0"/>
        <w:rPr>
          <w:rFonts w:cs="Open Sans"/>
        </w:rPr>
      </w:pPr>
      <w:r w:rsidRPr="0F1CD2C4">
        <w:rPr>
          <w:rFonts w:cs="Open Sans"/>
        </w:rPr>
        <w:t xml:space="preserve">• Boka tid för ett uppföljningssamtal. </w:t>
      </w:r>
    </w:p>
    <w:p w14:paraId="049ED755" w14:textId="77777777" w:rsidR="00CA06E1" w:rsidRPr="00CA06E1" w:rsidRDefault="00CA06E1" w:rsidP="00CA06E1">
      <w:pPr>
        <w:spacing w:after="0"/>
        <w:rPr>
          <w:rFonts w:cs="Open Sans"/>
          <w:szCs w:val="20"/>
        </w:rPr>
      </w:pPr>
    </w:p>
    <w:p w14:paraId="5CB7782C" w14:textId="77777777" w:rsidR="00CA06E1" w:rsidRPr="00CA06E1" w:rsidRDefault="00CA06E1" w:rsidP="00CA06E1">
      <w:pPr>
        <w:spacing w:after="0"/>
        <w:rPr>
          <w:rFonts w:cs="Open Sans"/>
          <w:b/>
        </w:rPr>
      </w:pPr>
      <w:r w:rsidRPr="0F1CD2C4">
        <w:rPr>
          <w:rFonts w:cs="Open Sans"/>
          <w:b/>
        </w:rPr>
        <w:t xml:space="preserve">Steg 3 </w:t>
      </w:r>
    </w:p>
    <w:p w14:paraId="058A14D7" w14:textId="77777777" w:rsidR="00CA06E1" w:rsidRPr="00CA06E1" w:rsidRDefault="00CA06E1" w:rsidP="00CA06E1">
      <w:pPr>
        <w:spacing w:after="0"/>
        <w:rPr>
          <w:rFonts w:cs="Open Sans"/>
          <w:b/>
        </w:rPr>
      </w:pPr>
      <w:r w:rsidRPr="0F1CD2C4">
        <w:rPr>
          <w:rFonts w:cs="Open Sans"/>
          <w:b/>
        </w:rPr>
        <w:t>Information till den kränkte och den som kränker</w:t>
      </w:r>
    </w:p>
    <w:p w14:paraId="1D4E4251" w14:textId="77777777" w:rsidR="00CA06E1" w:rsidRPr="00CA06E1" w:rsidRDefault="00CA06E1" w:rsidP="00CA06E1">
      <w:pPr>
        <w:spacing w:after="0"/>
        <w:rPr>
          <w:rFonts w:cs="Open Sans"/>
        </w:rPr>
      </w:pPr>
      <w:r w:rsidRPr="0F1CD2C4">
        <w:rPr>
          <w:rFonts w:cs="Open Sans"/>
        </w:rPr>
        <w:t xml:space="preserve">Information ges till båda parter i ett gemensamt samtal eller var och en för sig beroende på hur utredningen utvecklas. </w:t>
      </w:r>
    </w:p>
    <w:p w14:paraId="5E52D878" w14:textId="50B3B894" w:rsidR="00CA06E1" w:rsidRPr="00A65E2B" w:rsidRDefault="00CA06E1" w:rsidP="00CA06E1">
      <w:pPr>
        <w:spacing w:after="0"/>
        <w:rPr>
          <w:rFonts w:cs="Open Sans"/>
        </w:rPr>
      </w:pPr>
      <w:r w:rsidRPr="00A65E2B">
        <w:rPr>
          <w:rFonts w:cs="Open Sans"/>
        </w:rPr>
        <w:t xml:space="preserve">• </w:t>
      </w:r>
      <w:r w:rsidR="00A65E2B" w:rsidRPr="00A65E2B">
        <w:rPr>
          <w:rFonts w:cs="Open Sans"/>
        </w:rPr>
        <w:t>Skolan ansvarar</w:t>
      </w:r>
      <w:r w:rsidR="005A065A" w:rsidRPr="00A65E2B">
        <w:rPr>
          <w:rFonts w:cs="Open Sans"/>
        </w:rPr>
        <w:t xml:space="preserve"> för att skapa en t</w:t>
      </w:r>
      <w:r w:rsidR="000250A5" w:rsidRPr="00A65E2B">
        <w:rPr>
          <w:rFonts w:cs="Open Sans"/>
        </w:rPr>
        <w:t>r</w:t>
      </w:r>
      <w:r w:rsidR="005A065A" w:rsidRPr="00A65E2B">
        <w:rPr>
          <w:rFonts w:cs="Open Sans"/>
        </w:rPr>
        <w:t>ygg skolmiljö.</w:t>
      </w:r>
    </w:p>
    <w:p w14:paraId="2B475288" w14:textId="77777777" w:rsidR="00CA06E1" w:rsidRPr="00CA06E1" w:rsidRDefault="00CA06E1" w:rsidP="00CA06E1">
      <w:pPr>
        <w:spacing w:after="0"/>
        <w:rPr>
          <w:rFonts w:cs="Open Sans"/>
        </w:rPr>
      </w:pPr>
      <w:r w:rsidRPr="0F1CD2C4">
        <w:rPr>
          <w:rFonts w:cs="Open Sans"/>
        </w:rPr>
        <w:t xml:space="preserve">• Vi accepterar inte att diskriminering, trakasserier eller annan kränkande behandling förekommer på skolan. </w:t>
      </w:r>
    </w:p>
    <w:p w14:paraId="6A35E433" w14:textId="77777777" w:rsidR="00CA06E1" w:rsidRPr="00CA06E1" w:rsidRDefault="00CA06E1" w:rsidP="00CA06E1">
      <w:pPr>
        <w:spacing w:after="0"/>
        <w:rPr>
          <w:rFonts w:cs="Open Sans"/>
        </w:rPr>
      </w:pPr>
      <w:r w:rsidRPr="0F1CD2C4">
        <w:rPr>
          <w:rFonts w:cs="Open Sans"/>
        </w:rPr>
        <w:t xml:space="preserve">• Misstanke om ovanstående rapporteras till skolledningen. </w:t>
      </w:r>
    </w:p>
    <w:p w14:paraId="30806C98" w14:textId="77777777" w:rsidR="00CA06E1" w:rsidRPr="00CA06E1" w:rsidRDefault="00CA06E1" w:rsidP="00CA06E1">
      <w:pPr>
        <w:spacing w:after="0"/>
        <w:rPr>
          <w:rFonts w:cs="Open Sans"/>
        </w:rPr>
      </w:pPr>
      <w:r w:rsidRPr="0F1CD2C4">
        <w:rPr>
          <w:rFonts w:cs="Open Sans"/>
        </w:rPr>
        <w:t xml:space="preserve">• Uppföljning sker alltid. </w:t>
      </w:r>
    </w:p>
    <w:p w14:paraId="49D2C48E" w14:textId="77777777" w:rsidR="00CA06E1" w:rsidRPr="00CA06E1" w:rsidRDefault="00CA06E1" w:rsidP="00CA06E1">
      <w:pPr>
        <w:spacing w:after="0"/>
        <w:rPr>
          <w:rFonts w:cs="Open Sans"/>
        </w:rPr>
      </w:pPr>
      <w:r w:rsidRPr="0F1CD2C4">
        <w:rPr>
          <w:rFonts w:cs="Open Sans"/>
        </w:rPr>
        <w:t xml:space="preserve">• Vi vill kontakta vårdnadshavarna/familjerna. </w:t>
      </w:r>
    </w:p>
    <w:p w14:paraId="35CB6469" w14:textId="77777777" w:rsidR="00CA06E1" w:rsidRDefault="00CA06E1">
      <w:pPr>
        <w:spacing w:after="200" w:line="276" w:lineRule="auto"/>
        <w:ind w:right="0"/>
        <w:rPr>
          <w:rFonts w:cs="Open Sans"/>
          <w:szCs w:val="20"/>
        </w:rPr>
      </w:pPr>
      <w:r>
        <w:rPr>
          <w:rFonts w:cs="Open Sans"/>
          <w:szCs w:val="20"/>
        </w:rPr>
        <w:br w:type="page"/>
      </w:r>
    </w:p>
    <w:p w14:paraId="56D7EE67" w14:textId="77777777" w:rsidR="00B1306B" w:rsidRPr="00112931" w:rsidRDefault="00B1306B" w:rsidP="00112931">
      <w:pPr>
        <w:spacing w:after="0"/>
        <w:ind w:left="360"/>
        <w:rPr>
          <w:rFonts w:cs="Open Sans"/>
          <w:szCs w:val="20"/>
        </w:rPr>
        <w:sectPr w:rsidR="00B1306B" w:rsidRPr="00112931" w:rsidSect="00BD7D7A">
          <w:headerReference w:type="default" r:id="rId13"/>
          <w:pgSz w:w="11906" w:h="16838"/>
          <w:pgMar w:top="2268" w:right="1304" w:bottom="1247" w:left="1247" w:header="907" w:footer="567" w:gutter="0"/>
          <w:cols w:space="708"/>
          <w:docGrid w:linePitch="360"/>
        </w:sectPr>
      </w:pPr>
    </w:p>
    <w:bookmarkEnd w:id="0"/>
    <w:p w14:paraId="34E1D297" w14:textId="3F3025E6" w:rsidR="00F82A89" w:rsidRPr="007950BB" w:rsidRDefault="00161908" w:rsidP="00210A38">
      <w:r>
        <w:rPr>
          <w:rFonts w:cs="Open Sans"/>
          <w:noProof/>
          <w:lang w:eastAsia="sv-SE"/>
        </w:rPr>
        <w:lastRenderedPageBreak/>
        <mc:AlternateContent>
          <mc:Choice Requires="wps">
            <w:drawing>
              <wp:anchor distT="0" distB="0" distL="114300" distR="114300" simplePos="0" relativeHeight="251658244" behindDoc="1" locked="0" layoutInCell="1" allowOverlap="1" wp14:anchorId="2889B1BF" wp14:editId="24CA4E57">
                <wp:simplePos x="0" y="0"/>
                <wp:positionH relativeFrom="page">
                  <wp:posOffset>255905</wp:posOffset>
                </wp:positionH>
                <wp:positionV relativeFrom="page">
                  <wp:posOffset>233680</wp:posOffset>
                </wp:positionV>
                <wp:extent cx="7020000" cy="10173600"/>
                <wp:effectExtent l="0" t="0" r="9525" b="0"/>
                <wp:wrapNone/>
                <wp:docPr id="5" name="Rektange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0000" cy="101736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746FB" w14:textId="77777777" w:rsidR="00943D23" w:rsidRDefault="00943D23" w:rsidP="00943D23">
                            <w:pPr>
                              <w:ind w:right="0"/>
                              <w:jc w:val="center"/>
                              <w:rPr>
                                <w:rFonts w:ascii="Open Sans Extrabold" w:hAnsi="Open Sans Extrabold"/>
                                <w:b/>
                                <w:bCs/>
                                <w:color w:val="FEFFFF" w:themeColor="background1"/>
                                <w:sz w:val="32"/>
                                <w:szCs w:val="32"/>
                              </w:rPr>
                            </w:pPr>
                          </w:p>
                          <w:p w14:paraId="2D60D84D" w14:textId="77777777" w:rsidR="00943D23" w:rsidRDefault="00943D23" w:rsidP="00943D23">
                            <w:pPr>
                              <w:ind w:right="0"/>
                              <w:jc w:val="center"/>
                              <w:rPr>
                                <w:rFonts w:ascii="Open Sans Extrabold" w:hAnsi="Open Sans Extrabold"/>
                                <w:b/>
                                <w:bCs/>
                                <w:color w:val="FEFFFF" w:themeColor="background1"/>
                                <w:sz w:val="32"/>
                                <w:szCs w:val="32"/>
                              </w:rPr>
                            </w:pPr>
                          </w:p>
                          <w:p w14:paraId="55DA7EAC" w14:textId="77777777" w:rsidR="00943D23" w:rsidRDefault="00943D23" w:rsidP="00943D23">
                            <w:pPr>
                              <w:ind w:right="0"/>
                              <w:jc w:val="center"/>
                              <w:rPr>
                                <w:rFonts w:ascii="Open Sans Extrabold" w:hAnsi="Open Sans Extrabold"/>
                                <w:b/>
                                <w:bCs/>
                                <w:color w:val="FEFFFF" w:themeColor="background1"/>
                                <w:sz w:val="32"/>
                                <w:szCs w:val="32"/>
                              </w:rPr>
                            </w:pPr>
                          </w:p>
                          <w:p w14:paraId="6CC7D795" w14:textId="77777777" w:rsidR="00943D23" w:rsidRDefault="00943D23" w:rsidP="00943D23">
                            <w:pPr>
                              <w:ind w:right="0"/>
                              <w:jc w:val="center"/>
                              <w:rPr>
                                <w:rFonts w:ascii="Open Sans Extrabold" w:hAnsi="Open Sans Extrabold"/>
                                <w:b/>
                                <w:bCs/>
                                <w:color w:val="FEFFFF" w:themeColor="background1"/>
                                <w:sz w:val="32"/>
                                <w:szCs w:val="32"/>
                              </w:rPr>
                            </w:pPr>
                          </w:p>
                          <w:p w14:paraId="0DC84722" w14:textId="77777777" w:rsidR="00943D23" w:rsidRDefault="00943D23" w:rsidP="00943D23">
                            <w:pPr>
                              <w:ind w:right="0"/>
                              <w:jc w:val="center"/>
                              <w:rPr>
                                <w:rFonts w:ascii="Open Sans Extrabold" w:hAnsi="Open Sans Extrabold"/>
                                <w:b/>
                                <w:bCs/>
                                <w:color w:val="FEFFFF" w:themeColor="background1"/>
                                <w:sz w:val="32"/>
                                <w:szCs w:val="32"/>
                              </w:rPr>
                            </w:pPr>
                          </w:p>
                          <w:p w14:paraId="3E4A5F59" w14:textId="77777777" w:rsidR="00943D23" w:rsidRDefault="00943D23" w:rsidP="00943D23">
                            <w:pPr>
                              <w:ind w:right="0"/>
                              <w:jc w:val="center"/>
                              <w:rPr>
                                <w:rFonts w:ascii="Open Sans Extrabold" w:hAnsi="Open Sans Extrabold"/>
                                <w:b/>
                                <w:bCs/>
                                <w:color w:val="FEFFFF" w:themeColor="background1"/>
                                <w:sz w:val="32"/>
                                <w:szCs w:val="32"/>
                              </w:rPr>
                            </w:pPr>
                          </w:p>
                          <w:p w14:paraId="09C27F33" w14:textId="77777777" w:rsidR="00943D23" w:rsidRDefault="00943D23" w:rsidP="00943D23">
                            <w:pPr>
                              <w:ind w:right="0"/>
                              <w:jc w:val="center"/>
                              <w:rPr>
                                <w:rFonts w:ascii="Open Sans Extrabold" w:hAnsi="Open Sans Extrabold"/>
                                <w:b/>
                                <w:bCs/>
                                <w:color w:val="FEFFFF" w:themeColor="background1"/>
                                <w:sz w:val="32"/>
                                <w:szCs w:val="32"/>
                              </w:rPr>
                            </w:pPr>
                          </w:p>
                          <w:p w14:paraId="7BC566D4" w14:textId="77777777" w:rsidR="00943D23" w:rsidRDefault="00943D23" w:rsidP="00943D23">
                            <w:pPr>
                              <w:ind w:right="0"/>
                              <w:jc w:val="center"/>
                              <w:rPr>
                                <w:rFonts w:ascii="Open Sans Extrabold" w:hAnsi="Open Sans Extrabold"/>
                                <w:b/>
                                <w:bCs/>
                                <w:color w:val="FEFFFF" w:themeColor="background1"/>
                                <w:sz w:val="32"/>
                                <w:szCs w:val="32"/>
                              </w:rPr>
                            </w:pPr>
                          </w:p>
                          <w:p w14:paraId="25436D43" w14:textId="77777777" w:rsidR="00943D23" w:rsidRDefault="00943D23" w:rsidP="00943D23">
                            <w:pPr>
                              <w:ind w:right="0"/>
                              <w:jc w:val="center"/>
                              <w:rPr>
                                <w:rFonts w:ascii="Open Sans Extrabold" w:hAnsi="Open Sans Extrabold"/>
                                <w:b/>
                                <w:bCs/>
                                <w:color w:val="FEFFFF" w:themeColor="background1"/>
                                <w:sz w:val="32"/>
                                <w:szCs w:val="32"/>
                              </w:rPr>
                            </w:pPr>
                          </w:p>
                          <w:p w14:paraId="2FB2786B" w14:textId="77777777" w:rsidR="00943D23" w:rsidRDefault="00943D23" w:rsidP="00943D23">
                            <w:pPr>
                              <w:ind w:right="0"/>
                              <w:jc w:val="center"/>
                              <w:rPr>
                                <w:rFonts w:ascii="Open Sans Extrabold" w:hAnsi="Open Sans Extrabold"/>
                                <w:b/>
                                <w:bCs/>
                                <w:color w:val="FEFFFF" w:themeColor="background1"/>
                                <w:sz w:val="32"/>
                                <w:szCs w:val="32"/>
                              </w:rPr>
                            </w:pPr>
                          </w:p>
                          <w:p w14:paraId="783E7413" w14:textId="77777777" w:rsidR="00943D23" w:rsidRDefault="00943D23" w:rsidP="00943D23">
                            <w:pPr>
                              <w:ind w:right="0"/>
                              <w:jc w:val="center"/>
                              <w:rPr>
                                <w:rFonts w:ascii="Open Sans Extrabold" w:hAnsi="Open Sans Extrabold"/>
                                <w:b/>
                                <w:bCs/>
                                <w:color w:val="FEFFFF" w:themeColor="background1"/>
                                <w:sz w:val="32"/>
                                <w:szCs w:val="32"/>
                              </w:rPr>
                            </w:pPr>
                          </w:p>
                          <w:p w14:paraId="5B623ECB" w14:textId="77777777" w:rsidR="00943D23" w:rsidRDefault="00943D23" w:rsidP="00943D23">
                            <w:pPr>
                              <w:ind w:right="0"/>
                              <w:jc w:val="center"/>
                              <w:rPr>
                                <w:rFonts w:ascii="Open Sans Extrabold" w:hAnsi="Open Sans Extrabold"/>
                                <w:b/>
                                <w:bCs/>
                                <w:color w:val="FEFFFF" w:themeColor="background1"/>
                                <w:sz w:val="32"/>
                                <w:szCs w:val="32"/>
                              </w:rPr>
                            </w:pPr>
                          </w:p>
                          <w:p w14:paraId="742C7B2E" w14:textId="77777777" w:rsidR="00943D23" w:rsidRDefault="00943D23" w:rsidP="00943D23">
                            <w:pPr>
                              <w:ind w:right="0"/>
                              <w:jc w:val="center"/>
                              <w:rPr>
                                <w:rFonts w:ascii="Open Sans Extrabold" w:hAnsi="Open Sans Extrabold"/>
                                <w:b/>
                                <w:bCs/>
                                <w:color w:val="FEFFFF" w:themeColor="background1"/>
                                <w:sz w:val="32"/>
                                <w:szCs w:val="32"/>
                              </w:rPr>
                            </w:pPr>
                          </w:p>
                          <w:p w14:paraId="38C3A0C2" w14:textId="77777777" w:rsidR="00943D23" w:rsidRDefault="00943D23" w:rsidP="00943D23">
                            <w:pPr>
                              <w:ind w:right="0"/>
                              <w:jc w:val="center"/>
                              <w:rPr>
                                <w:rFonts w:ascii="Open Sans Extrabold" w:hAnsi="Open Sans Extrabold"/>
                                <w:b/>
                                <w:bCs/>
                                <w:color w:val="FEFFFF" w:themeColor="background1"/>
                                <w:sz w:val="32"/>
                                <w:szCs w:val="32"/>
                              </w:rPr>
                            </w:pPr>
                          </w:p>
                          <w:p w14:paraId="0EA48D2A" w14:textId="77777777" w:rsidR="00943D23" w:rsidRDefault="00943D23" w:rsidP="00943D23">
                            <w:pPr>
                              <w:ind w:right="0"/>
                              <w:jc w:val="center"/>
                              <w:rPr>
                                <w:rFonts w:ascii="Open Sans Extrabold" w:hAnsi="Open Sans Extrabold"/>
                                <w:b/>
                                <w:bCs/>
                                <w:color w:val="FEFFFF" w:themeColor="background1"/>
                                <w:sz w:val="32"/>
                                <w:szCs w:val="32"/>
                              </w:rPr>
                            </w:pPr>
                          </w:p>
                          <w:p w14:paraId="72C6C52E" w14:textId="77777777" w:rsidR="00943D23" w:rsidRDefault="00943D23" w:rsidP="00943D23">
                            <w:pPr>
                              <w:ind w:right="0"/>
                              <w:jc w:val="center"/>
                              <w:rPr>
                                <w:rFonts w:ascii="Open Sans Extrabold" w:hAnsi="Open Sans Extrabold"/>
                                <w:b/>
                                <w:bCs/>
                                <w:color w:val="FEFFFF" w:themeColor="background1"/>
                                <w:sz w:val="32"/>
                                <w:szCs w:val="32"/>
                              </w:rPr>
                            </w:pPr>
                          </w:p>
                          <w:p w14:paraId="3B312172" w14:textId="77777777" w:rsidR="00943D23" w:rsidRDefault="00943D23" w:rsidP="00943D23">
                            <w:pPr>
                              <w:ind w:right="0"/>
                              <w:jc w:val="center"/>
                              <w:rPr>
                                <w:rFonts w:ascii="Open Sans Extrabold" w:hAnsi="Open Sans Extrabold"/>
                                <w:b/>
                                <w:bCs/>
                                <w:color w:val="FEFFFF" w:themeColor="background1"/>
                                <w:sz w:val="32"/>
                                <w:szCs w:val="32"/>
                              </w:rPr>
                            </w:pPr>
                          </w:p>
                          <w:p w14:paraId="44186E85" w14:textId="77777777" w:rsidR="00943D23" w:rsidRDefault="00943D23" w:rsidP="00943D23">
                            <w:pPr>
                              <w:ind w:right="0"/>
                              <w:jc w:val="center"/>
                              <w:rPr>
                                <w:rFonts w:ascii="Open Sans Extrabold" w:hAnsi="Open Sans Extrabold"/>
                                <w:b/>
                                <w:bCs/>
                                <w:color w:val="FEFFFF" w:themeColor="background1"/>
                                <w:sz w:val="32"/>
                                <w:szCs w:val="32"/>
                              </w:rPr>
                            </w:pPr>
                          </w:p>
                          <w:p w14:paraId="642FCBCC" w14:textId="77777777" w:rsidR="00943D23" w:rsidRDefault="00943D23" w:rsidP="00943D23">
                            <w:pPr>
                              <w:ind w:right="0"/>
                              <w:jc w:val="center"/>
                              <w:rPr>
                                <w:rFonts w:ascii="Open Sans Extrabold" w:hAnsi="Open Sans Extrabold"/>
                                <w:b/>
                                <w:bCs/>
                                <w:color w:val="FEFFFF" w:themeColor="background1"/>
                                <w:sz w:val="32"/>
                                <w:szCs w:val="32"/>
                              </w:rPr>
                            </w:pPr>
                          </w:p>
                          <w:p w14:paraId="5896C064" w14:textId="77777777" w:rsidR="00943D23" w:rsidRDefault="00943D23" w:rsidP="00943D23">
                            <w:pPr>
                              <w:ind w:right="0"/>
                              <w:jc w:val="center"/>
                              <w:rPr>
                                <w:rFonts w:ascii="Open Sans Extrabold" w:hAnsi="Open Sans Extrabold"/>
                                <w:b/>
                                <w:bCs/>
                                <w:color w:val="FEFFFF" w:themeColor="background1"/>
                                <w:sz w:val="32"/>
                                <w:szCs w:val="32"/>
                              </w:rPr>
                            </w:pPr>
                          </w:p>
                          <w:p w14:paraId="2F3C0ADD" w14:textId="77777777" w:rsidR="00943D23" w:rsidRDefault="00943D23" w:rsidP="00943D23">
                            <w:pPr>
                              <w:ind w:right="0"/>
                              <w:jc w:val="center"/>
                              <w:rPr>
                                <w:rFonts w:ascii="Open Sans Extrabold" w:hAnsi="Open Sans Extrabold"/>
                                <w:b/>
                                <w:bCs/>
                                <w:color w:val="FEFFFF" w:themeColor="background1"/>
                                <w:sz w:val="32"/>
                                <w:szCs w:val="32"/>
                              </w:rPr>
                            </w:pPr>
                          </w:p>
                          <w:p w14:paraId="2CBE9370" w14:textId="77777777" w:rsidR="00943D23" w:rsidRDefault="00943D23" w:rsidP="00943D23">
                            <w:pPr>
                              <w:ind w:right="0"/>
                              <w:jc w:val="center"/>
                              <w:rPr>
                                <w:rFonts w:ascii="Open Sans Extrabold" w:hAnsi="Open Sans Extrabold"/>
                                <w:b/>
                                <w:bCs/>
                                <w:color w:val="FEFFFF" w:themeColor="background1"/>
                                <w:sz w:val="32"/>
                                <w:szCs w:val="32"/>
                              </w:rPr>
                            </w:pPr>
                          </w:p>
                          <w:p w14:paraId="58CC37BC" w14:textId="77777777" w:rsidR="00943D23" w:rsidRDefault="00943D23" w:rsidP="00943D23">
                            <w:pPr>
                              <w:ind w:right="0"/>
                              <w:jc w:val="center"/>
                              <w:rPr>
                                <w:rFonts w:ascii="Open Sans Extrabold" w:hAnsi="Open Sans Extrabold"/>
                                <w:b/>
                                <w:bCs/>
                                <w:color w:val="FEFFFF" w:themeColor="background1"/>
                                <w:sz w:val="32"/>
                                <w:szCs w:val="32"/>
                              </w:rPr>
                            </w:pPr>
                          </w:p>
                          <w:p w14:paraId="1916C7A0" w14:textId="77777777" w:rsidR="00943D23" w:rsidRDefault="00943D23" w:rsidP="00943D23">
                            <w:pPr>
                              <w:ind w:right="0"/>
                              <w:jc w:val="center"/>
                              <w:rPr>
                                <w:rFonts w:ascii="Open Sans Extrabold" w:hAnsi="Open Sans Extrabold"/>
                                <w:b/>
                                <w:bCs/>
                                <w:color w:val="FEFFFF" w:themeColor="background1"/>
                                <w:sz w:val="32"/>
                                <w:szCs w:val="32"/>
                              </w:rPr>
                            </w:pPr>
                          </w:p>
                          <w:p w14:paraId="002C23CB" w14:textId="2D831704" w:rsidR="00943D23" w:rsidRPr="00161908" w:rsidRDefault="00943D23" w:rsidP="00943D23">
                            <w:pPr>
                              <w:ind w:right="0"/>
                              <w:jc w:val="center"/>
                              <w:rPr>
                                <w:rFonts w:ascii="Open Sans Extrabold" w:hAnsi="Open Sans Extrabold"/>
                                <w:b/>
                                <w:bCs/>
                                <w:color w:val="FEFFFF" w:themeColor="background1"/>
                                <w:sz w:val="32"/>
                                <w:szCs w:val="32"/>
                              </w:rPr>
                            </w:pPr>
                            <w:r>
                              <w:rPr>
                                <w:rFonts w:ascii="Open Sans Extrabold" w:hAnsi="Open Sans Extrabold"/>
                                <w:b/>
                                <w:bCs/>
                                <w:color w:val="FEFFFF" w:themeColor="background1"/>
                                <w:sz w:val="32"/>
                                <w:szCs w:val="32"/>
                              </w:rPr>
                              <w:t>www.skelleftea.se</w:t>
                            </w:r>
                          </w:p>
                          <w:p w14:paraId="437C195B" w14:textId="77777777" w:rsidR="00943D23" w:rsidRDefault="00943D23" w:rsidP="00943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9B1BF" id="Rektangel 5" o:spid="_x0000_s1027" alt="&quot;&quot;" style="position:absolute;margin-left:20.15pt;margin-top:18.4pt;width:552.75pt;height:801.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" fillcolor="#623d5a [3207]" stroked="f" strokeweight="2pt">
                <v:textbox>
                  <w:txbxContent>
                    <w:p w14:paraId="378746FB" w14:textId="77777777" w:rsidR="00943D23" w:rsidRDefault="00943D23" w:rsidP="00943D23">
                      <w:pPr>
                        <w:ind w:right="0"/>
                        <w:jc w:val="center"/>
                        <w:rPr>
                          <w:rFonts w:ascii="Open Sans Extrabold" w:hAnsi="Open Sans Extrabold"/>
                          <w:b/>
                          <w:bCs/>
                          <w:color w:val="FEFFFF" w:themeColor="background1"/>
                          <w:sz w:val="32"/>
                          <w:szCs w:val="32"/>
                        </w:rPr>
                      </w:pPr>
                    </w:p>
                    <w:p w14:paraId="2D60D84D" w14:textId="77777777" w:rsidR="00943D23" w:rsidRDefault="00943D23" w:rsidP="00943D23">
                      <w:pPr>
                        <w:ind w:right="0"/>
                        <w:jc w:val="center"/>
                        <w:rPr>
                          <w:rFonts w:ascii="Open Sans Extrabold" w:hAnsi="Open Sans Extrabold"/>
                          <w:b/>
                          <w:bCs/>
                          <w:color w:val="FEFFFF" w:themeColor="background1"/>
                          <w:sz w:val="32"/>
                          <w:szCs w:val="32"/>
                        </w:rPr>
                      </w:pPr>
                    </w:p>
                    <w:p w14:paraId="55DA7EAC" w14:textId="77777777" w:rsidR="00943D23" w:rsidRDefault="00943D23" w:rsidP="00943D23">
                      <w:pPr>
                        <w:ind w:right="0"/>
                        <w:jc w:val="center"/>
                        <w:rPr>
                          <w:rFonts w:ascii="Open Sans Extrabold" w:hAnsi="Open Sans Extrabold"/>
                          <w:b/>
                          <w:bCs/>
                          <w:color w:val="FEFFFF" w:themeColor="background1"/>
                          <w:sz w:val="32"/>
                          <w:szCs w:val="32"/>
                        </w:rPr>
                      </w:pPr>
                    </w:p>
                    <w:p w14:paraId="6CC7D795" w14:textId="77777777" w:rsidR="00943D23" w:rsidRDefault="00943D23" w:rsidP="00943D23">
                      <w:pPr>
                        <w:ind w:right="0"/>
                        <w:jc w:val="center"/>
                        <w:rPr>
                          <w:rFonts w:ascii="Open Sans Extrabold" w:hAnsi="Open Sans Extrabold"/>
                          <w:b/>
                          <w:bCs/>
                          <w:color w:val="FEFFFF" w:themeColor="background1"/>
                          <w:sz w:val="32"/>
                          <w:szCs w:val="32"/>
                        </w:rPr>
                      </w:pPr>
                    </w:p>
                    <w:p w14:paraId="0DC84722" w14:textId="77777777" w:rsidR="00943D23" w:rsidRDefault="00943D23" w:rsidP="00943D23">
                      <w:pPr>
                        <w:ind w:right="0"/>
                        <w:jc w:val="center"/>
                        <w:rPr>
                          <w:rFonts w:ascii="Open Sans Extrabold" w:hAnsi="Open Sans Extrabold"/>
                          <w:b/>
                          <w:bCs/>
                          <w:color w:val="FEFFFF" w:themeColor="background1"/>
                          <w:sz w:val="32"/>
                          <w:szCs w:val="32"/>
                        </w:rPr>
                      </w:pPr>
                    </w:p>
                    <w:p w14:paraId="3E4A5F59" w14:textId="77777777" w:rsidR="00943D23" w:rsidRDefault="00943D23" w:rsidP="00943D23">
                      <w:pPr>
                        <w:ind w:right="0"/>
                        <w:jc w:val="center"/>
                        <w:rPr>
                          <w:rFonts w:ascii="Open Sans Extrabold" w:hAnsi="Open Sans Extrabold"/>
                          <w:b/>
                          <w:bCs/>
                          <w:color w:val="FEFFFF" w:themeColor="background1"/>
                          <w:sz w:val="32"/>
                          <w:szCs w:val="32"/>
                        </w:rPr>
                      </w:pPr>
                    </w:p>
                    <w:p w14:paraId="09C27F33" w14:textId="77777777" w:rsidR="00943D23" w:rsidRDefault="00943D23" w:rsidP="00943D23">
                      <w:pPr>
                        <w:ind w:right="0"/>
                        <w:jc w:val="center"/>
                        <w:rPr>
                          <w:rFonts w:ascii="Open Sans Extrabold" w:hAnsi="Open Sans Extrabold"/>
                          <w:b/>
                          <w:bCs/>
                          <w:color w:val="FEFFFF" w:themeColor="background1"/>
                          <w:sz w:val="32"/>
                          <w:szCs w:val="32"/>
                        </w:rPr>
                      </w:pPr>
                    </w:p>
                    <w:p w14:paraId="7BC566D4" w14:textId="77777777" w:rsidR="00943D23" w:rsidRDefault="00943D23" w:rsidP="00943D23">
                      <w:pPr>
                        <w:ind w:right="0"/>
                        <w:jc w:val="center"/>
                        <w:rPr>
                          <w:rFonts w:ascii="Open Sans Extrabold" w:hAnsi="Open Sans Extrabold"/>
                          <w:b/>
                          <w:bCs/>
                          <w:color w:val="FEFFFF" w:themeColor="background1"/>
                          <w:sz w:val="32"/>
                          <w:szCs w:val="32"/>
                        </w:rPr>
                      </w:pPr>
                    </w:p>
                    <w:p w14:paraId="25436D43" w14:textId="77777777" w:rsidR="00943D23" w:rsidRDefault="00943D23" w:rsidP="00943D23">
                      <w:pPr>
                        <w:ind w:right="0"/>
                        <w:jc w:val="center"/>
                        <w:rPr>
                          <w:rFonts w:ascii="Open Sans Extrabold" w:hAnsi="Open Sans Extrabold"/>
                          <w:b/>
                          <w:bCs/>
                          <w:color w:val="FEFFFF" w:themeColor="background1"/>
                          <w:sz w:val="32"/>
                          <w:szCs w:val="32"/>
                        </w:rPr>
                      </w:pPr>
                    </w:p>
                    <w:p w14:paraId="2FB2786B" w14:textId="77777777" w:rsidR="00943D23" w:rsidRDefault="00943D23" w:rsidP="00943D23">
                      <w:pPr>
                        <w:ind w:right="0"/>
                        <w:jc w:val="center"/>
                        <w:rPr>
                          <w:rFonts w:ascii="Open Sans Extrabold" w:hAnsi="Open Sans Extrabold"/>
                          <w:b/>
                          <w:bCs/>
                          <w:color w:val="FEFFFF" w:themeColor="background1"/>
                          <w:sz w:val="32"/>
                          <w:szCs w:val="32"/>
                        </w:rPr>
                      </w:pPr>
                    </w:p>
                    <w:p w14:paraId="783E7413" w14:textId="77777777" w:rsidR="00943D23" w:rsidRDefault="00943D23" w:rsidP="00943D23">
                      <w:pPr>
                        <w:ind w:right="0"/>
                        <w:jc w:val="center"/>
                        <w:rPr>
                          <w:rFonts w:ascii="Open Sans Extrabold" w:hAnsi="Open Sans Extrabold"/>
                          <w:b/>
                          <w:bCs/>
                          <w:color w:val="FEFFFF" w:themeColor="background1"/>
                          <w:sz w:val="32"/>
                          <w:szCs w:val="32"/>
                        </w:rPr>
                      </w:pPr>
                    </w:p>
                    <w:p w14:paraId="5B623ECB" w14:textId="77777777" w:rsidR="00943D23" w:rsidRDefault="00943D23" w:rsidP="00943D23">
                      <w:pPr>
                        <w:ind w:right="0"/>
                        <w:jc w:val="center"/>
                        <w:rPr>
                          <w:rFonts w:ascii="Open Sans Extrabold" w:hAnsi="Open Sans Extrabold"/>
                          <w:b/>
                          <w:bCs/>
                          <w:color w:val="FEFFFF" w:themeColor="background1"/>
                          <w:sz w:val="32"/>
                          <w:szCs w:val="32"/>
                        </w:rPr>
                      </w:pPr>
                    </w:p>
                    <w:p w14:paraId="742C7B2E" w14:textId="77777777" w:rsidR="00943D23" w:rsidRDefault="00943D23" w:rsidP="00943D23">
                      <w:pPr>
                        <w:ind w:right="0"/>
                        <w:jc w:val="center"/>
                        <w:rPr>
                          <w:rFonts w:ascii="Open Sans Extrabold" w:hAnsi="Open Sans Extrabold"/>
                          <w:b/>
                          <w:bCs/>
                          <w:color w:val="FEFFFF" w:themeColor="background1"/>
                          <w:sz w:val="32"/>
                          <w:szCs w:val="32"/>
                        </w:rPr>
                      </w:pPr>
                    </w:p>
                    <w:p w14:paraId="38C3A0C2" w14:textId="77777777" w:rsidR="00943D23" w:rsidRDefault="00943D23" w:rsidP="00943D23">
                      <w:pPr>
                        <w:ind w:right="0"/>
                        <w:jc w:val="center"/>
                        <w:rPr>
                          <w:rFonts w:ascii="Open Sans Extrabold" w:hAnsi="Open Sans Extrabold"/>
                          <w:b/>
                          <w:bCs/>
                          <w:color w:val="FEFFFF" w:themeColor="background1"/>
                          <w:sz w:val="32"/>
                          <w:szCs w:val="32"/>
                        </w:rPr>
                      </w:pPr>
                    </w:p>
                    <w:p w14:paraId="0EA48D2A" w14:textId="77777777" w:rsidR="00943D23" w:rsidRDefault="00943D23" w:rsidP="00943D23">
                      <w:pPr>
                        <w:ind w:right="0"/>
                        <w:jc w:val="center"/>
                        <w:rPr>
                          <w:rFonts w:ascii="Open Sans Extrabold" w:hAnsi="Open Sans Extrabold"/>
                          <w:b/>
                          <w:bCs/>
                          <w:color w:val="FEFFFF" w:themeColor="background1"/>
                          <w:sz w:val="32"/>
                          <w:szCs w:val="32"/>
                        </w:rPr>
                      </w:pPr>
                    </w:p>
                    <w:p w14:paraId="72C6C52E" w14:textId="77777777" w:rsidR="00943D23" w:rsidRDefault="00943D23" w:rsidP="00943D23">
                      <w:pPr>
                        <w:ind w:right="0"/>
                        <w:jc w:val="center"/>
                        <w:rPr>
                          <w:rFonts w:ascii="Open Sans Extrabold" w:hAnsi="Open Sans Extrabold"/>
                          <w:b/>
                          <w:bCs/>
                          <w:color w:val="FEFFFF" w:themeColor="background1"/>
                          <w:sz w:val="32"/>
                          <w:szCs w:val="32"/>
                        </w:rPr>
                      </w:pPr>
                    </w:p>
                    <w:p w14:paraId="3B312172" w14:textId="77777777" w:rsidR="00943D23" w:rsidRDefault="00943D23" w:rsidP="00943D23">
                      <w:pPr>
                        <w:ind w:right="0"/>
                        <w:jc w:val="center"/>
                        <w:rPr>
                          <w:rFonts w:ascii="Open Sans Extrabold" w:hAnsi="Open Sans Extrabold"/>
                          <w:b/>
                          <w:bCs/>
                          <w:color w:val="FEFFFF" w:themeColor="background1"/>
                          <w:sz w:val="32"/>
                          <w:szCs w:val="32"/>
                        </w:rPr>
                      </w:pPr>
                    </w:p>
                    <w:p w14:paraId="44186E85" w14:textId="77777777" w:rsidR="00943D23" w:rsidRDefault="00943D23" w:rsidP="00943D23">
                      <w:pPr>
                        <w:ind w:right="0"/>
                        <w:jc w:val="center"/>
                        <w:rPr>
                          <w:rFonts w:ascii="Open Sans Extrabold" w:hAnsi="Open Sans Extrabold"/>
                          <w:b/>
                          <w:bCs/>
                          <w:color w:val="FEFFFF" w:themeColor="background1"/>
                          <w:sz w:val="32"/>
                          <w:szCs w:val="32"/>
                        </w:rPr>
                      </w:pPr>
                    </w:p>
                    <w:p w14:paraId="642FCBCC" w14:textId="77777777" w:rsidR="00943D23" w:rsidRDefault="00943D23" w:rsidP="00943D23">
                      <w:pPr>
                        <w:ind w:right="0"/>
                        <w:jc w:val="center"/>
                        <w:rPr>
                          <w:rFonts w:ascii="Open Sans Extrabold" w:hAnsi="Open Sans Extrabold"/>
                          <w:b/>
                          <w:bCs/>
                          <w:color w:val="FEFFFF" w:themeColor="background1"/>
                          <w:sz w:val="32"/>
                          <w:szCs w:val="32"/>
                        </w:rPr>
                      </w:pPr>
                    </w:p>
                    <w:p w14:paraId="5896C064" w14:textId="77777777" w:rsidR="00943D23" w:rsidRDefault="00943D23" w:rsidP="00943D23">
                      <w:pPr>
                        <w:ind w:right="0"/>
                        <w:jc w:val="center"/>
                        <w:rPr>
                          <w:rFonts w:ascii="Open Sans Extrabold" w:hAnsi="Open Sans Extrabold"/>
                          <w:b/>
                          <w:bCs/>
                          <w:color w:val="FEFFFF" w:themeColor="background1"/>
                          <w:sz w:val="32"/>
                          <w:szCs w:val="32"/>
                        </w:rPr>
                      </w:pPr>
                    </w:p>
                    <w:p w14:paraId="2F3C0ADD" w14:textId="77777777" w:rsidR="00943D23" w:rsidRDefault="00943D23" w:rsidP="00943D23">
                      <w:pPr>
                        <w:ind w:right="0"/>
                        <w:jc w:val="center"/>
                        <w:rPr>
                          <w:rFonts w:ascii="Open Sans Extrabold" w:hAnsi="Open Sans Extrabold"/>
                          <w:b/>
                          <w:bCs/>
                          <w:color w:val="FEFFFF" w:themeColor="background1"/>
                          <w:sz w:val="32"/>
                          <w:szCs w:val="32"/>
                        </w:rPr>
                      </w:pPr>
                    </w:p>
                    <w:p w14:paraId="2CBE9370" w14:textId="77777777" w:rsidR="00943D23" w:rsidRDefault="00943D23" w:rsidP="00943D23">
                      <w:pPr>
                        <w:ind w:right="0"/>
                        <w:jc w:val="center"/>
                        <w:rPr>
                          <w:rFonts w:ascii="Open Sans Extrabold" w:hAnsi="Open Sans Extrabold"/>
                          <w:b/>
                          <w:bCs/>
                          <w:color w:val="FEFFFF" w:themeColor="background1"/>
                          <w:sz w:val="32"/>
                          <w:szCs w:val="32"/>
                        </w:rPr>
                      </w:pPr>
                    </w:p>
                    <w:p w14:paraId="58CC37BC" w14:textId="77777777" w:rsidR="00943D23" w:rsidRDefault="00943D23" w:rsidP="00943D23">
                      <w:pPr>
                        <w:ind w:right="0"/>
                        <w:jc w:val="center"/>
                        <w:rPr>
                          <w:rFonts w:ascii="Open Sans Extrabold" w:hAnsi="Open Sans Extrabold"/>
                          <w:b/>
                          <w:bCs/>
                          <w:color w:val="FEFFFF" w:themeColor="background1"/>
                          <w:sz w:val="32"/>
                          <w:szCs w:val="32"/>
                        </w:rPr>
                      </w:pPr>
                    </w:p>
                    <w:p w14:paraId="1916C7A0" w14:textId="77777777" w:rsidR="00943D23" w:rsidRDefault="00943D23" w:rsidP="00943D23">
                      <w:pPr>
                        <w:ind w:right="0"/>
                        <w:jc w:val="center"/>
                        <w:rPr>
                          <w:rFonts w:ascii="Open Sans Extrabold" w:hAnsi="Open Sans Extrabold"/>
                          <w:b/>
                          <w:bCs/>
                          <w:color w:val="FEFFFF" w:themeColor="background1"/>
                          <w:sz w:val="32"/>
                          <w:szCs w:val="32"/>
                        </w:rPr>
                      </w:pPr>
                    </w:p>
                    <w:p w14:paraId="002C23CB" w14:textId="2D831704" w:rsidR="00943D23" w:rsidRPr="00161908" w:rsidRDefault="00943D23" w:rsidP="00943D23">
                      <w:pPr>
                        <w:ind w:right="0"/>
                        <w:jc w:val="center"/>
                        <w:rPr>
                          <w:rFonts w:ascii="Open Sans Extrabold" w:hAnsi="Open Sans Extrabold"/>
                          <w:b/>
                          <w:bCs/>
                          <w:color w:val="FEFFFF" w:themeColor="background1"/>
                          <w:sz w:val="32"/>
                          <w:szCs w:val="32"/>
                        </w:rPr>
                      </w:pPr>
                      <w:r>
                        <w:rPr>
                          <w:rFonts w:ascii="Open Sans Extrabold" w:hAnsi="Open Sans Extrabold"/>
                          <w:b/>
                          <w:bCs/>
                          <w:color w:val="FEFFFF" w:themeColor="background1"/>
                          <w:sz w:val="32"/>
                          <w:szCs w:val="32"/>
                        </w:rPr>
                        <w:t>www.skelleftea.se</w:t>
                      </w:r>
                    </w:p>
                    <w:p w14:paraId="437C195B" w14:textId="77777777" w:rsidR="00943D23" w:rsidRDefault="00943D23" w:rsidP="00943D23">
                      <w:pPr>
                        <w:jc w:val="center"/>
                      </w:pPr>
                    </w:p>
                  </w:txbxContent>
                </v:textbox>
                <w10:wrap anchorx="page" anchory="page"/>
              </v:rect>
            </w:pict>
          </mc:Fallback>
        </mc:AlternateContent>
      </w:r>
    </w:p>
    <w:sectPr w:rsidR="00F82A89" w:rsidRPr="007950BB" w:rsidSect="00210A38">
      <w:headerReference w:type="default" r:id="rId14"/>
      <w:pgSz w:w="11906" w:h="16838"/>
      <w:pgMar w:top="2268" w:right="1304" w:bottom="1247" w:left="1247"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2E39" w14:textId="77777777" w:rsidR="00614E3E" w:rsidRDefault="00614E3E" w:rsidP="00074C46">
      <w:pPr>
        <w:spacing w:after="0" w:line="240" w:lineRule="auto"/>
      </w:pPr>
      <w:r>
        <w:separator/>
      </w:r>
    </w:p>
  </w:endnote>
  <w:endnote w:type="continuationSeparator" w:id="0">
    <w:p w14:paraId="1F51EFBC" w14:textId="77777777" w:rsidR="00614E3E" w:rsidRDefault="00614E3E" w:rsidP="00074C46">
      <w:pPr>
        <w:spacing w:after="0" w:line="240" w:lineRule="auto"/>
      </w:pPr>
      <w:r>
        <w:continuationSeparator/>
      </w:r>
    </w:p>
  </w:endnote>
  <w:endnote w:type="continuationNotice" w:id="1">
    <w:p w14:paraId="717A755D" w14:textId="77777777" w:rsidR="00614E3E" w:rsidRDefault="00614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43960"/>
      <w:docPartObj>
        <w:docPartGallery w:val="Page Numbers (Bottom of Page)"/>
        <w:docPartUnique/>
      </w:docPartObj>
    </w:sdtPr>
    <w:sdtEndPr/>
    <w:sdtContent>
      <w:p w14:paraId="5F12D07D" w14:textId="77777777" w:rsidR="00F439D3" w:rsidRDefault="00F439D3">
        <w:pPr>
          <w:pStyle w:val="Sidfot"/>
          <w:jc w:val="right"/>
        </w:pPr>
        <w:r>
          <w:fldChar w:fldCharType="begin"/>
        </w:r>
        <w:r>
          <w:instrText>PAGE   \* MERGEFORMAT</w:instrText>
        </w:r>
        <w:r>
          <w:fldChar w:fldCharType="separate"/>
        </w:r>
        <w:r w:rsidR="00833DBF">
          <w:rPr>
            <w:noProof/>
          </w:rPr>
          <w:t>1</w:t>
        </w:r>
        <w:r>
          <w:fldChar w:fldCharType="end"/>
        </w:r>
      </w:p>
    </w:sdtContent>
  </w:sdt>
  <w:p w14:paraId="6FD537AE" w14:textId="77777777" w:rsidR="00F439D3" w:rsidRDefault="00F439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A011" w14:textId="77777777" w:rsidR="00614E3E" w:rsidRDefault="00614E3E" w:rsidP="00074C46">
      <w:pPr>
        <w:spacing w:after="0" w:line="240" w:lineRule="auto"/>
      </w:pPr>
      <w:r>
        <w:separator/>
      </w:r>
    </w:p>
  </w:footnote>
  <w:footnote w:type="continuationSeparator" w:id="0">
    <w:p w14:paraId="30DA84E5" w14:textId="77777777" w:rsidR="00614E3E" w:rsidRDefault="00614E3E" w:rsidP="00074C46">
      <w:pPr>
        <w:spacing w:after="0" w:line="240" w:lineRule="auto"/>
      </w:pPr>
      <w:r>
        <w:continuationSeparator/>
      </w:r>
    </w:p>
  </w:footnote>
  <w:footnote w:type="continuationNotice" w:id="1">
    <w:p w14:paraId="253C773A" w14:textId="77777777" w:rsidR="00614E3E" w:rsidRDefault="00614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D3B" w14:textId="77777777" w:rsidR="00F439D3" w:rsidRPr="00A32211" w:rsidRDefault="00F439D3" w:rsidP="00776885">
    <w:pPr>
      <w:pBdr>
        <w:bottom w:val="single" w:sz="2" w:space="2" w:color="939391" w:themeColor="text2" w:themeTint="99"/>
      </w:pBdr>
      <w:ind w:right="0"/>
      <w:jc w:val="right"/>
      <w:rPr>
        <w:b/>
        <w:bCs/>
        <w:caps/>
        <w:color w:val="383837" w:themeColor="text2" w:themeShade="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6CB9" w14:textId="77777777" w:rsidR="00F439D3" w:rsidRPr="00A32211" w:rsidRDefault="00F439D3" w:rsidP="00BD7D7A">
    <w:pPr>
      <w:rPr>
        <w:b/>
        <w:bCs/>
        <w:caps/>
        <w:color w:val="383837" w:themeColor="text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3F4"/>
    <w:multiLevelType w:val="hybridMultilevel"/>
    <w:tmpl w:val="FB94F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EC5394"/>
    <w:multiLevelType w:val="hybridMultilevel"/>
    <w:tmpl w:val="4600F6E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3E63E9D"/>
    <w:multiLevelType w:val="hybridMultilevel"/>
    <w:tmpl w:val="C25CB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480D2A"/>
    <w:multiLevelType w:val="hybridMultilevel"/>
    <w:tmpl w:val="9CDE60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2B3330"/>
    <w:multiLevelType w:val="hybridMultilevel"/>
    <w:tmpl w:val="07DA9F3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6DC1FC4"/>
    <w:multiLevelType w:val="hybridMultilevel"/>
    <w:tmpl w:val="4F8E8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3E5061"/>
    <w:multiLevelType w:val="hybridMultilevel"/>
    <w:tmpl w:val="AA9C9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5D0636"/>
    <w:multiLevelType w:val="hybridMultilevel"/>
    <w:tmpl w:val="EC3C5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E58"/>
    <w:multiLevelType w:val="hybridMultilevel"/>
    <w:tmpl w:val="F87A2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672118"/>
    <w:multiLevelType w:val="hybridMultilevel"/>
    <w:tmpl w:val="A3F8D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A6691F"/>
    <w:multiLevelType w:val="hybridMultilevel"/>
    <w:tmpl w:val="D21869C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D41881"/>
    <w:multiLevelType w:val="hybridMultilevel"/>
    <w:tmpl w:val="AC7EE51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2B1C0A26"/>
    <w:multiLevelType w:val="hybridMultilevel"/>
    <w:tmpl w:val="FD6A9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FF2422"/>
    <w:multiLevelType w:val="multilevel"/>
    <w:tmpl w:val="B69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80AA6"/>
    <w:multiLevelType w:val="hybridMultilevel"/>
    <w:tmpl w:val="D9E832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9F708F3"/>
    <w:multiLevelType w:val="hybridMultilevel"/>
    <w:tmpl w:val="AC8893CC"/>
    <w:lvl w:ilvl="0" w:tplc="53C87E96">
      <w:numFmt w:val="bullet"/>
      <w:lvlText w:val="-"/>
      <w:lvlJc w:val="left"/>
      <w:pPr>
        <w:tabs>
          <w:tab w:val="num" w:pos="2061"/>
        </w:tabs>
        <w:ind w:left="2061" w:hanging="360"/>
      </w:pPr>
      <w:rPr>
        <w:rFonts w:ascii="Times New Roman" w:eastAsia="Times New Roman" w:hAnsi="Times New Roman" w:cs="Times New Roman" w:hint="default"/>
      </w:rPr>
    </w:lvl>
    <w:lvl w:ilvl="1" w:tplc="041D0003" w:tentative="1">
      <w:start w:val="1"/>
      <w:numFmt w:val="bullet"/>
      <w:lvlText w:val="o"/>
      <w:lvlJc w:val="left"/>
      <w:pPr>
        <w:tabs>
          <w:tab w:val="num" w:pos="2781"/>
        </w:tabs>
        <w:ind w:left="2781" w:hanging="360"/>
      </w:pPr>
      <w:rPr>
        <w:rFonts w:ascii="Courier New" w:hAnsi="Courier New" w:cs="Courier New" w:hint="default"/>
      </w:rPr>
    </w:lvl>
    <w:lvl w:ilvl="2" w:tplc="041D0005" w:tentative="1">
      <w:start w:val="1"/>
      <w:numFmt w:val="bullet"/>
      <w:lvlText w:val=""/>
      <w:lvlJc w:val="left"/>
      <w:pPr>
        <w:tabs>
          <w:tab w:val="num" w:pos="3501"/>
        </w:tabs>
        <w:ind w:left="3501" w:hanging="360"/>
      </w:pPr>
      <w:rPr>
        <w:rFonts w:ascii="Wingdings" w:hAnsi="Wingdings" w:hint="default"/>
      </w:rPr>
    </w:lvl>
    <w:lvl w:ilvl="3" w:tplc="041D0001" w:tentative="1">
      <w:start w:val="1"/>
      <w:numFmt w:val="bullet"/>
      <w:lvlText w:val=""/>
      <w:lvlJc w:val="left"/>
      <w:pPr>
        <w:tabs>
          <w:tab w:val="num" w:pos="4221"/>
        </w:tabs>
        <w:ind w:left="4221" w:hanging="360"/>
      </w:pPr>
      <w:rPr>
        <w:rFonts w:ascii="Symbol" w:hAnsi="Symbol" w:hint="default"/>
      </w:rPr>
    </w:lvl>
    <w:lvl w:ilvl="4" w:tplc="041D0003" w:tentative="1">
      <w:start w:val="1"/>
      <w:numFmt w:val="bullet"/>
      <w:lvlText w:val="o"/>
      <w:lvlJc w:val="left"/>
      <w:pPr>
        <w:tabs>
          <w:tab w:val="num" w:pos="4941"/>
        </w:tabs>
        <w:ind w:left="4941" w:hanging="360"/>
      </w:pPr>
      <w:rPr>
        <w:rFonts w:ascii="Courier New" w:hAnsi="Courier New" w:cs="Courier New" w:hint="default"/>
      </w:rPr>
    </w:lvl>
    <w:lvl w:ilvl="5" w:tplc="041D0005" w:tentative="1">
      <w:start w:val="1"/>
      <w:numFmt w:val="bullet"/>
      <w:lvlText w:val=""/>
      <w:lvlJc w:val="left"/>
      <w:pPr>
        <w:tabs>
          <w:tab w:val="num" w:pos="5661"/>
        </w:tabs>
        <w:ind w:left="5661" w:hanging="360"/>
      </w:pPr>
      <w:rPr>
        <w:rFonts w:ascii="Wingdings" w:hAnsi="Wingdings" w:hint="default"/>
      </w:rPr>
    </w:lvl>
    <w:lvl w:ilvl="6" w:tplc="041D0001" w:tentative="1">
      <w:start w:val="1"/>
      <w:numFmt w:val="bullet"/>
      <w:lvlText w:val=""/>
      <w:lvlJc w:val="left"/>
      <w:pPr>
        <w:tabs>
          <w:tab w:val="num" w:pos="6381"/>
        </w:tabs>
        <w:ind w:left="6381" w:hanging="360"/>
      </w:pPr>
      <w:rPr>
        <w:rFonts w:ascii="Symbol" w:hAnsi="Symbol" w:hint="default"/>
      </w:rPr>
    </w:lvl>
    <w:lvl w:ilvl="7" w:tplc="041D0003" w:tentative="1">
      <w:start w:val="1"/>
      <w:numFmt w:val="bullet"/>
      <w:lvlText w:val="o"/>
      <w:lvlJc w:val="left"/>
      <w:pPr>
        <w:tabs>
          <w:tab w:val="num" w:pos="7101"/>
        </w:tabs>
        <w:ind w:left="7101" w:hanging="360"/>
      </w:pPr>
      <w:rPr>
        <w:rFonts w:ascii="Courier New" w:hAnsi="Courier New" w:cs="Courier New" w:hint="default"/>
      </w:rPr>
    </w:lvl>
    <w:lvl w:ilvl="8" w:tplc="041D0005" w:tentative="1">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3B770F59"/>
    <w:multiLevelType w:val="hybridMultilevel"/>
    <w:tmpl w:val="3B80ED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BE3374F"/>
    <w:multiLevelType w:val="hybridMultilevel"/>
    <w:tmpl w:val="F6B632F6"/>
    <w:lvl w:ilvl="0" w:tplc="4B8A5EDE">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BC23D8"/>
    <w:multiLevelType w:val="hybridMultilevel"/>
    <w:tmpl w:val="4432C064"/>
    <w:lvl w:ilvl="0" w:tplc="5F0A9436">
      <w:start w:val="1"/>
      <w:numFmt w:val="decimal"/>
      <w:pStyle w:val="Numrerad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B22BD6"/>
    <w:multiLevelType w:val="hybridMultilevel"/>
    <w:tmpl w:val="F642F1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A10A9D"/>
    <w:multiLevelType w:val="hybridMultilevel"/>
    <w:tmpl w:val="D4FE9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2E114C"/>
    <w:multiLevelType w:val="hybridMultilevel"/>
    <w:tmpl w:val="5906B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671F34"/>
    <w:multiLevelType w:val="hybridMultilevel"/>
    <w:tmpl w:val="971EB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FC58AE"/>
    <w:multiLevelType w:val="hybridMultilevel"/>
    <w:tmpl w:val="9C9473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1A1623A"/>
    <w:multiLevelType w:val="hybridMultilevel"/>
    <w:tmpl w:val="6360C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4E4CD1"/>
    <w:multiLevelType w:val="hybridMultilevel"/>
    <w:tmpl w:val="78361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DA4A84"/>
    <w:multiLevelType w:val="hybridMultilevel"/>
    <w:tmpl w:val="B94C28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EF6675"/>
    <w:multiLevelType w:val="hybridMultilevel"/>
    <w:tmpl w:val="06B23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51612C"/>
    <w:multiLevelType w:val="hybridMultilevel"/>
    <w:tmpl w:val="3DE26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0845459"/>
    <w:multiLevelType w:val="hybridMultilevel"/>
    <w:tmpl w:val="BEC6634A"/>
    <w:lvl w:ilvl="0" w:tplc="7C64736C">
      <w:start w:val="1"/>
      <w:numFmt w:val="bullet"/>
      <w:pStyle w:val="Punktlistarapport"/>
      <w:lvlText w:val=""/>
      <w:lvlJc w:val="left"/>
      <w:pPr>
        <w:tabs>
          <w:tab w:val="num" w:pos="1758"/>
        </w:tabs>
        <w:ind w:left="1758" w:hanging="62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B36EB2"/>
    <w:multiLevelType w:val="hybridMultilevel"/>
    <w:tmpl w:val="07301B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58B2F20"/>
    <w:multiLevelType w:val="hybridMultilevel"/>
    <w:tmpl w:val="BB9839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E627C9"/>
    <w:multiLevelType w:val="hybridMultilevel"/>
    <w:tmpl w:val="3B0A6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879655">
    <w:abstractNumId w:val="29"/>
  </w:num>
  <w:num w:numId="2" w16cid:durableId="1920868994">
    <w:abstractNumId w:val="18"/>
  </w:num>
  <w:num w:numId="3" w16cid:durableId="2001424701">
    <w:abstractNumId w:val="2"/>
  </w:num>
  <w:num w:numId="4" w16cid:durableId="1964456478">
    <w:abstractNumId w:val="3"/>
  </w:num>
  <w:num w:numId="5" w16cid:durableId="1557350946">
    <w:abstractNumId w:val="17"/>
  </w:num>
  <w:num w:numId="6" w16cid:durableId="29889144">
    <w:abstractNumId w:val="10"/>
  </w:num>
  <w:num w:numId="7" w16cid:durableId="579410238">
    <w:abstractNumId w:val="27"/>
  </w:num>
  <w:num w:numId="8" w16cid:durableId="806553497">
    <w:abstractNumId w:val="5"/>
  </w:num>
  <w:num w:numId="9" w16cid:durableId="608975846">
    <w:abstractNumId w:val="11"/>
  </w:num>
  <w:num w:numId="10" w16cid:durableId="50614306">
    <w:abstractNumId w:val="6"/>
  </w:num>
  <w:num w:numId="11" w16cid:durableId="501818479">
    <w:abstractNumId w:val="4"/>
  </w:num>
  <w:num w:numId="12" w16cid:durableId="698236392">
    <w:abstractNumId w:val="32"/>
  </w:num>
  <w:num w:numId="13" w16cid:durableId="848451609">
    <w:abstractNumId w:val="20"/>
  </w:num>
  <w:num w:numId="14" w16cid:durableId="366181185">
    <w:abstractNumId w:val="26"/>
  </w:num>
  <w:num w:numId="15" w16cid:durableId="1217468589">
    <w:abstractNumId w:val="9"/>
  </w:num>
  <w:num w:numId="16" w16cid:durableId="487669880">
    <w:abstractNumId w:val="22"/>
  </w:num>
  <w:num w:numId="17" w16cid:durableId="956833955">
    <w:abstractNumId w:val="25"/>
  </w:num>
  <w:num w:numId="18" w16cid:durableId="748576986">
    <w:abstractNumId w:val="28"/>
  </w:num>
  <w:num w:numId="19" w16cid:durableId="10036403">
    <w:abstractNumId w:val="31"/>
  </w:num>
  <w:num w:numId="20" w16cid:durableId="569193558">
    <w:abstractNumId w:val="15"/>
  </w:num>
  <w:num w:numId="21" w16cid:durableId="1263612144">
    <w:abstractNumId w:val="14"/>
  </w:num>
  <w:num w:numId="22" w16cid:durableId="237445382">
    <w:abstractNumId w:val="30"/>
  </w:num>
  <w:num w:numId="23" w16cid:durableId="1474327400">
    <w:abstractNumId w:val="16"/>
  </w:num>
  <w:num w:numId="24" w16cid:durableId="1351026931">
    <w:abstractNumId w:val="7"/>
  </w:num>
  <w:num w:numId="25" w16cid:durableId="2128695014">
    <w:abstractNumId w:val="14"/>
  </w:num>
  <w:num w:numId="26" w16cid:durableId="48773838">
    <w:abstractNumId w:val="21"/>
  </w:num>
  <w:num w:numId="27" w16cid:durableId="496187182">
    <w:abstractNumId w:val="1"/>
  </w:num>
  <w:num w:numId="28" w16cid:durableId="256522638">
    <w:abstractNumId w:val="19"/>
  </w:num>
  <w:num w:numId="29" w16cid:durableId="349180521">
    <w:abstractNumId w:val="24"/>
  </w:num>
  <w:num w:numId="30" w16cid:durableId="336620499">
    <w:abstractNumId w:val="0"/>
  </w:num>
  <w:num w:numId="31" w16cid:durableId="1050223119">
    <w:abstractNumId w:val="8"/>
  </w:num>
  <w:num w:numId="32" w16cid:durableId="1890651998">
    <w:abstractNumId w:val="23"/>
  </w:num>
  <w:num w:numId="33" w16cid:durableId="517811645">
    <w:abstractNumId w:val="13"/>
  </w:num>
  <w:num w:numId="34" w16cid:durableId="184342477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06"/>
    <w:rsid w:val="00001C52"/>
    <w:rsid w:val="00012086"/>
    <w:rsid w:val="00024527"/>
    <w:rsid w:val="000250A5"/>
    <w:rsid w:val="00030C85"/>
    <w:rsid w:val="000421E9"/>
    <w:rsid w:val="000453AA"/>
    <w:rsid w:val="0004611B"/>
    <w:rsid w:val="00052808"/>
    <w:rsid w:val="00055863"/>
    <w:rsid w:val="0007146A"/>
    <w:rsid w:val="00073C4C"/>
    <w:rsid w:val="00074C46"/>
    <w:rsid w:val="00086038"/>
    <w:rsid w:val="00092882"/>
    <w:rsid w:val="000964A7"/>
    <w:rsid w:val="00097F9C"/>
    <w:rsid w:val="000B01DF"/>
    <w:rsid w:val="000C08E9"/>
    <w:rsid w:val="000C481B"/>
    <w:rsid w:val="000C4F74"/>
    <w:rsid w:val="000D24C3"/>
    <w:rsid w:val="000E2FA8"/>
    <w:rsid w:val="000E38E2"/>
    <w:rsid w:val="000E3EF3"/>
    <w:rsid w:val="000E67D1"/>
    <w:rsid w:val="000E68F5"/>
    <w:rsid w:val="000F163A"/>
    <w:rsid w:val="000F5C65"/>
    <w:rsid w:val="000F66F2"/>
    <w:rsid w:val="000F7563"/>
    <w:rsid w:val="0010107A"/>
    <w:rsid w:val="00104F76"/>
    <w:rsid w:val="00112931"/>
    <w:rsid w:val="00113F17"/>
    <w:rsid w:val="00117013"/>
    <w:rsid w:val="001174D1"/>
    <w:rsid w:val="00122A24"/>
    <w:rsid w:val="00144081"/>
    <w:rsid w:val="00146C93"/>
    <w:rsid w:val="00161908"/>
    <w:rsid w:val="00167FF6"/>
    <w:rsid w:val="0017390B"/>
    <w:rsid w:val="0017588A"/>
    <w:rsid w:val="00184832"/>
    <w:rsid w:val="00186768"/>
    <w:rsid w:val="001A0727"/>
    <w:rsid w:val="001A7CE4"/>
    <w:rsid w:val="001B3BDC"/>
    <w:rsid w:val="001B703F"/>
    <w:rsid w:val="001B7CC1"/>
    <w:rsid w:val="001C2A36"/>
    <w:rsid w:val="001C4D8E"/>
    <w:rsid w:val="001C6921"/>
    <w:rsid w:val="001C6AD0"/>
    <w:rsid w:val="001C7CC5"/>
    <w:rsid w:val="001D3177"/>
    <w:rsid w:val="001E1614"/>
    <w:rsid w:val="00201F2D"/>
    <w:rsid w:val="00202722"/>
    <w:rsid w:val="0020288C"/>
    <w:rsid w:val="00203FCC"/>
    <w:rsid w:val="0020483A"/>
    <w:rsid w:val="00207A7F"/>
    <w:rsid w:val="00210A38"/>
    <w:rsid w:val="00211A43"/>
    <w:rsid w:val="00212404"/>
    <w:rsid w:val="0021272A"/>
    <w:rsid w:val="00215738"/>
    <w:rsid w:val="00217813"/>
    <w:rsid w:val="0022581D"/>
    <w:rsid w:val="00231804"/>
    <w:rsid w:val="00231F72"/>
    <w:rsid w:val="0023340C"/>
    <w:rsid w:val="002425BA"/>
    <w:rsid w:val="00242654"/>
    <w:rsid w:val="0024374E"/>
    <w:rsid w:val="00246444"/>
    <w:rsid w:val="00252E46"/>
    <w:rsid w:val="0026065E"/>
    <w:rsid w:val="00261B10"/>
    <w:rsid w:val="0026485B"/>
    <w:rsid w:val="00265DC7"/>
    <w:rsid w:val="002668F0"/>
    <w:rsid w:val="0026699B"/>
    <w:rsid w:val="00272CB6"/>
    <w:rsid w:val="0027456E"/>
    <w:rsid w:val="00276F77"/>
    <w:rsid w:val="00290FA4"/>
    <w:rsid w:val="00291F9F"/>
    <w:rsid w:val="0029502F"/>
    <w:rsid w:val="0029786E"/>
    <w:rsid w:val="002A0455"/>
    <w:rsid w:val="002A1B46"/>
    <w:rsid w:val="002B059E"/>
    <w:rsid w:val="002C132D"/>
    <w:rsid w:val="002C1EB8"/>
    <w:rsid w:val="002C251A"/>
    <w:rsid w:val="002C4E46"/>
    <w:rsid w:val="002D272F"/>
    <w:rsid w:val="002D2D27"/>
    <w:rsid w:val="002D6689"/>
    <w:rsid w:val="002D7127"/>
    <w:rsid w:val="002E005F"/>
    <w:rsid w:val="002E094C"/>
    <w:rsid w:val="002E5739"/>
    <w:rsid w:val="002F6986"/>
    <w:rsid w:val="002F6AAA"/>
    <w:rsid w:val="00300124"/>
    <w:rsid w:val="00304730"/>
    <w:rsid w:val="00311411"/>
    <w:rsid w:val="00313C94"/>
    <w:rsid w:val="00325EA4"/>
    <w:rsid w:val="00331EBF"/>
    <w:rsid w:val="00332A88"/>
    <w:rsid w:val="00333DA5"/>
    <w:rsid w:val="003343B8"/>
    <w:rsid w:val="003349A0"/>
    <w:rsid w:val="003370A7"/>
    <w:rsid w:val="00342AE3"/>
    <w:rsid w:val="00347F2E"/>
    <w:rsid w:val="003600C6"/>
    <w:rsid w:val="00361AD8"/>
    <w:rsid w:val="003640EF"/>
    <w:rsid w:val="003721C4"/>
    <w:rsid w:val="00376019"/>
    <w:rsid w:val="00380C6B"/>
    <w:rsid w:val="00382ACA"/>
    <w:rsid w:val="00390220"/>
    <w:rsid w:val="003921B1"/>
    <w:rsid w:val="00396686"/>
    <w:rsid w:val="00397D79"/>
    <w:rsid w:val="003A0C12"/>
    <w:rsid w:val="003A15E1"/>
    <w:rsid w:val="003A188E"/>
    <w:rsid w:val="003A30B4"/>
    <w:rsid w:val="003A3A74"/>
    <w:rsid w:val="003B033A"/>
    <w:rsid w:val="003B0BE0"/>
    <w:rsid w:val="003B5330"/>
    <w:rsid w:val="003B6427"/>
    <w:rsid w:val="003C4E29"/>
    <w:rsid w:val="003C6247"/>
    <w:rsid w:val="003D0882"/>
    <w:rsid w:val="003D4AA2"/>
    <w:rsid w:val="003D5228"/>
    <w:rsid w:val="003D6153"/>
    <w:rsid w:val="003E58F6"/>
    <w:rsid w:val="003E79F6"/>
    <w:rsid w:val="003F0DD6"/>
    <w:rsid w:val="003F5B9B"/>
    <w:rsid w:val="00400D75"/>
    <w:rsid w:val="00401FCE"/>
    <w:rsid w:val="00415749"/>
    <w:rsid w:val="00415922"/>
    <w:rsid w:val="00415F55"/>
    <w:rsid w:val="004232EB"/>
    <w:rsid w:val="00423C47"/>
    <w:rsid w:val="00433F11"/>
    <w:rsid w:val="00434A51"/>
    <w:rsid w:val="00435CB8"/>
    <w:rsid w:val="00435F3D"/>
    <w:rsid w:val="0045318E"/>
    <w:rsid w:val="004539D9"/>
    <w:rsid w:val="00455532"/>
    <w:rsid w:val="00457DB8"/>
    <w:rsid w:val="004627A1"/>
    <w:rsid w:val="00467CB9"/>
    <w:rsid w:val="00475142"/>
    <w:rsid w:val="004766F2"/>
    <w:rsid w:val="0048444F"/>
    <w:rsid w:val="0049252B"/>
    <w:rsid w:val="00492EF4"/>
    <w:rsid w:val="00496D5B"/>
    <w:rsid w:val="004B25C1"/>
    <w:rsid w:val="004B35F5"/>
    <w:rsid w:val="004B5617"/>
    <w:rsid w:val="004C09A1"/>
    <w:rsid w:val="004C1F76"/>
    <w:rsid w:val="004D059E"/>
    <w:rsid w:val="004D0ABD"/>
    <w:rsid w:val="004D6211"/>
    <w:rsid w:val="004F0729"/>
    <w:rsid w:val="004F31AE"/>
    <w:rsid w:val="004F7C1A"/>
    <w:rsid w:val="005103E0"/>
    <w:rsid w:val="00516112"/>
    <w:rsid w:val="0051762B"/>
    <w:rsid w:val="00520737"/>
    <w:rsid w:val="00522F6F"/>
    <w:rsid w:val="00522FCD"/>
    <w:rsid w:val="0052339B"/>
    <w:rsid w:val="00523E10"/>
    <w:rsid w:val="00524533"/>
    <w:rsid w:val="005318F1"/>
    <w:rsid w:val="00532703"/>
    <w:rsid w:val="005377EF"/>
    <w:rsid w:val="0054063C"/>
    <w:rsid w:val="00544832"/>
    <w:rsid w:val="0054551B"/>
    <w:rsid w:val="00551684"/>
    <w:rsid w:val="00554918"/>
    <w:rsid w:val="005612E7"/>
    <w:rsid w:val="00562081"/>
    <w:rsid w:val="00566475"/>
    <w:rsid w:val="00575830"/>
    <w:rsid w:val="00582790"/>
    <w:rsid w:val="00583F78"/>
    <w:rsid w:val="00584EFA"/>
    <w:rsid w:val="00593785"/>
    <w:rsid w:val="005A065A"/>
    <w:rsid w:val="005A15B1"/>
    <w:rsid w:val="005A1BEC"/>
    <w:rsid w:val="005A673A"/>
    <w:rsid w:val="005B05F9"/>
    <w:rsid w:val="005B21F3"/>
    <w:rsid w:val="005B28B4"/>
    <w:rsid w:val="005B2B44"/>
    <w:rsid w:val="005B4B1B"/>
    <w:rsid w:val="005C3CEC"/>
    <w:rsid w:val="005C6ABF"/>
    <w:rsid w:val="005D4D2B"/>
    <w:rsid w:val="005D7D48"/>
    <w:rsid w:val="005E0B86"/>
    <w:rsid w:val="005E3CF1"/>
    <w:rsid w:val="005E590E"/>
    <w:rsid w:val="005F1474"/>
    <w:rsid w:val="005F23F9"/>
    <w:rsid w:val="005F3B18"/>
    <w:rsid w:val="005F4A5B"/>
    <w:rsid w:val="005F54F6"/>
    <w:rsid w:val="00610EAE"/>
    <w:rsid w:val="00614E3E"/>
    <w:rsid w:val="006161B4"/>
    <w:rsid w:val="00616858"/>
    <w:rsid w:val="0063295B"/>
    <w:rsid w:val="00637A78"/>
    <w:rsid w:val="00643A87"/>
    <w:rsid w:val="0064671C"/>
    <w:rsid w:val="00657F9C"/>
    <w:rsid w:val="00660A72"/>
    <w:rsid w:val="00666521"/>
    <w:rsid w:val="00671375"/>
    <w:rsid w:val="00677429"/>
    <w:rsid w:val="0068427A"/>
    <w:rsid w:val="00684E4D"/>
    <w:rsid w:val="00690494"/>
    <w:rsid w:val="00690606"/>
    <w:rsid w:val="00693491"/>
    <w:rsid w:val="00695ACA"/>
    <w:rsid w:val="006A4551"/>
    <w:rsid w:val="006A4ED2"/>
    <w:rsid w:val="006A4FF0"/>
    <w:rsid w:val="006A7239"/>
    <w:rsid w:val="006B2A56"/>
    <w:rsid w:val="006B54FE"/>
    <w:rsid w:val="006B5FA1"/>
    <w:rsid w:val="006B7359"/>
    <w:rsid w:val="006C2148"/>
    <w:rsid w:val="006C362E"/>
    <w:rsid w:val="006D41FC"/>
    <w:rsid w:val="006E0510"/>
    <w:rsid w:val="006E4B60"/>
    <w:rsid w:val="006E539F"/>
    <w:rsid w:val="006F183F"/>
    <w:rsid w:val="006F4E66"/>
    <w:rsid w:val="006F740F"/>
    <w:rsid w:val="006F757B"/>
    <w:rsid w:val="006F75A9"/>
    <w:rsid w:val="0071068D"/>
    <w:rsid w:val="007136C5"/>
    <w:rsid w:val="00717955"/>
    <w:rsid w:val="00717CC0"/>
    <w:rsid w:val="007215E8"/>
    <w:rsid w:val="00722B0B"/>
    <w:rsid w:val="00724387"/>
    <w:rsid w:val="00730EA0"/>
    <w:rsid w:val="00731F43"/>
    <w:rsid w:val="00743845"/>
    <w:rsid w:val="007463C9"/>
    <w:rsid w:val="007468C1"/>
    <w:rsid w:val="00752015"/>
    <w:rsid w:val="00752817"/>
    <w:rsid w:val="007638D5"/>
    <w:rsid w:val="00765C78"/>
    <w:rsid w:val="00771C70"/>
    <w:rsid w:val="00774179"/>
    <w:rsid w:val="00776885"/>
    <w:rsid w:val="007950BB"/>
    <w:rsid w:val="007A04F1"/>
    <w:rsid w:val="007A14D4"/>
    <w:rsid w:val="007A2940"/>
    <w:rsid w:val="007A3341"/>
    <w:rsid w:val="007B3E98"/>
    <w:rsid w:val="007B5A02"/>
    <w:rsid w:val="007B757F"/>
    <w:rsid w:val="007B7658"/>
    <w:rsid w:val="007C1E33"/>
    <w:rsid w:val="007D07EC"/>
    <w:rsid w:val="007D1892"/>
    <w:rsid w:val="007D55B8"/>
    <w:rsid w:val="007E4E6E"/>
    <w:rsid w:val="007E5A8A"/>
    <w:rsid w:val="007E5EFF"/>
    <w:rsid w:val="00800941"/>
    <w:rsid w:val="008021D5"/>
    <w:rsid w:val="00815FCD"/>
    <w:rsid w:val="00821C38"/>
    <w:rsid w:val="008259BF"/>
    <w:rsid w:val="00826181"/>
    <w:rsid w:val="00830511"/>
    <w:rsid w:val="00833DBF"/>
    <w:rsid w:val="008365B0"/>
    <w:rsid w:val="00840538"/>
    <w:rsid w:val="008466D4"/>
    <w:rsid w:val="00847302"/>
    <w:rsid w:val="008544BE"/>
    <w:rsid w:val="0085504B"/>
    <w:rsid w:val="0085543E"/>
    <w:rsid w:val="008564D2"/>
    <w:rsid w:val="008603A0"/>
    <w:rsid w:val="0086116F"/>
    <w:rsid w:val="0087667E"/>
    <w:rsid w:val="0089648E"/>
    <w:rsid w:val="0089709F"/>
    <w:rsid w:val="008B01D6"/>
    <w:rsid w:val="008B220D"/>
    <w:rsid w:val="008B3CB0"/>
    <w:rsid w:val="008C3A4E"/>
    <w:rsid w:val="008C4A5E"/>
    <w:rsid w:val="008C6018"/>
    <w:rsid w:val="008C6EE0"/>
    <w:rsid w:val="008C7329"/>
    <w:rsid w:val="008C7CF8"/>
    <w:rsid w:val="008D1713"/>
    <w:rsid w:val="008D6CAB"/>
    <w:rsid w:val="008D7F91"/>
    <w:rsid w:val="008E18E7"/>
    <w:rsid w:val="008E4675"/>
    <w:rsid w:val="008F0F02"/>
    <w:rsid w:val="008F7333"/>
    <w:rsid w:val="008F760A"/>
    <w:rsid w:val="009056BF"/>
    <w:rsid w:val="0091257C"/>
    <w:rsid w:val="009178D7"/>
    <w:rsid w:val="00922521"/>
    <w:rsid w:val="0092367E"/>
    <w:rsid w:val="00934FB4"/>
    <w:rsid w:val="00936F4F"/>
    <w:rsid w:val="00941482"/>
    <w:rsid w:val="00943D23"/>
    <w:rsid w:val="009442D1"/>
    <w:rsid w:val="00952B7F"/>
    <w:rsid w:val="00954FED"/>
    <w:rsid w:val="00955C1E"/>
    <w:rsid w:val="00962701"/>
    <w:rsid w:val="009828A4"/>
    <w:rsid w:val="009869B1"/>
    <w:rsid w:val="00992EC0"/>
    <w:rsid w:val="009931EB"/>
    <w:rsid w:val="009948E1"/>
    <w:rsid w:val="009A0E4F"/>
    <w:rsid w:val="009A59F2"/>
    <w:rsid w:val="009A6F78"/>
    <w:rsid w:val="009B20D8"/>
    <w:rsid w:val="009B347C"/>
    <w:rsid w:val="009B40FE"/>
    <w:rsid w:val="009B72CD"/>
    <w:rsid w:val="009C1E7E"/>
    <w:rsid w:val="009C2FB2"/>
    <w:rsid w:val="009D1166"/>
    <w:rsid w:val="009D1FB4"/>
    <w:rsid w:val="009D3744"/>
    <w:rsid w:val="009D46F3"/>
    <w:rsid w:val="009E3479"/>
    <w:rsid w:val="009E34DA"/>
    <w:rsid w:val="009E5A90"/>
    <w:rsid w:val="009F0155"/>
    <w:rsid w:val="009F0A95"/>
    <w:rsid w:val="009F2FFC"/>
    <w:rsid w:val="009F48B0"/>
    <w:rsid w:val="00A006A4"/>
    <w:rsid w:val="00A02073"/>
    <w:rsid w:val="00A05F59"/>
    <w:rsid w:val="00A1599E"/>
    <w:rsid w:val="00A16898"/>
    <w:rsid w:val="00A2105C"/>
    <w:rsid w:val="00A2116B"/>
    <w:rsid w:val="00A27CDF"/>
    <w:rsid w:val="00A3111E"/>
    <w:rsid w:val="00A32211"/>
    <w:rsid w:val="00A34808"/>
    <w:rsid w:val="00A35F7D"/>
    <w:rsid w:val="00A4167D"/>
    <w:rsid w:val="00A4203E"/>
    <w:rsid w:val="00A42EB3"/>
    <w:rsid w:val="00A478BA"/>
    <w:rsid w:val="00A51614"/>
    <w:rsid w:val="00A61EAF"/>
    <w:rsid w:val="00A62013"/>
    <w:rsid w:val="00A632A1"/>
    <w:rsid w:val="00A63E90"/>
    <w:rsid w:val="00A64D15"/>
    <w:rsid w:val="00A65A23"/>
    <w:rsid w:val="00A65E2B"/>
    <w:rsid w:val="00A7392F"/>
    <w:rsid w:val="00A749C5"/>
    <w:rsid w:val="00A818A8"/>
    <w:rsid w:val="00A824AF"/>
    <w:rsid w:val="00A82CBA"/>
    <w:rsid w:val="00A93356"/>
    <w:rsid w:val="00AA062F"/>
    <w:rsid w:val="00AA0CE9"/>
    <w:rsid w:val="00AB282A"/>
    <w:rsid w:val="00AC21C5"/>
    <w:rsid w:val="00AD09F4"/>
    <w:rsid w:val="00AD4E2C"/>
    <w:rsid w:val="00AD5B97"/>
    <w:rsid w:val="00AE01E5"/>
    <w:rsid w:val="00AE30C2"/>
    <w:rsid w:val="00AF328B"/>
    <w:rsid w:val="00AF5254"/>
    <w:rsid w:val="00B04A15"/>
    <w:rsid w:val="00B10237"/>
    <w:rsid w:val="00B1306B"/>
    <w:rsid w:val="00B13E8F"/>
    <w:rsid w:val="00B20D9F"/>
    <w:rsid w:val="00B304D4"/>
    <w:rsid w:val="00B42557"/>
    <w:rsid w:val="00B51FAE"/>
    <w:rsid w:val="00B5510D"/>
    <w:rsid w:val="00B569C9"/>
    <w:rsid w:val="00B61990"/>
    <w:rsid w:val="00B62331"/>
    <w:rsid w:val="00B64C68"/>
    <w:rsid w:val="00B65F74"/>
    <w:rsid w:val="00B70784"/>
    <w:rsid w:val="00B70E4E"/>
    <w:rsid w:val="00B70EEA"/>
    <w:rsid w:val="00B75668"/>
    <w:rsid w:val="00B76B4C"/>
    <w:rsid w:val="00B8119C"/>
    <w:rsid w:val="00B850F6"/>
    <w:rsid w:val="00BA2CE4"/>
    <w:rsid w:val="00BB2D55"/>
    <w:rsid w:val="00BB7C3D"/>
    <w:rsid w:val="00BC4004"/>
    <w:rsid w:val="00BC569A"/>
    <w:rsid w:val="00BD4981"/>
    <w:rsid w:val="00BD7D7A"/>
    <w:rsid w:val="00BE0A66"/>
    <w:rsid w:val="00BF256D"/>
    <w:rsid w:val="00BF2D0C"/>
    <w:rsid w:val="00BF5106"/>
    <w:rsid w:val="00C11899"/>
    <w:rsid w:val="00C17A62"/>
    <w:rsid w:val="00C211B3"/>
    <w:rsid w:val="00C26BB9"/>
    <w:rsid w:val="00C3037D"/>
    <w:rsid w:val="00C32355"/>
    <w:rsid w:val="00C344E5"/>
    <w:rsid w:val="00C34E4D"/>
    <w:rsid w:val="00C36753"/>
    <w:rsid w:val="00C43622"/>
    <w:rsid w:val="00C43800"/>
    <w:rsid w:val="00C44BB3"/>
    <w:rsid w:val="00C544AD"/>
    <w:rsid w:val="00C54B1C"/>
    <w:rsid w:val="00C606FE"/>
    <w:rsid w:val="00C61E76"/>
    <w:rsid w:val="00C71462"/>
    <w:rsid w:val="00C71CD3"/>
    <w:rsid w:val="00C75C08"/>
    <w:rsid w:val="00C76656"/>
    <w:rsid w:val="00C81C32"/>
    <w:rsid w:val="00C86ACF"/>
    <w:rsid w:val="00C87FDD"/>
    <w:rsid w:val="00C923CF"/>
    <w:rsid w:val="00C96A5A"/>
    <w:rsid w:val="00CA06E1"/>
    <w:rsid w:val="00CA62E2"/>
    <w:rsid w:val="00CB6006"/>
    <w:rsid w:val="00CB60A1"/>
    <w:rsid w:val="00CC23DE"/>
    <w:rsid w:val="00CC4857"/>
    <w:rsid w:val="00CD07F4"/>
    <w:rsid w:val="00CD1FEC"/>
    <w:rsid w:val="00CD3175"/>
    <w:rsid w:val="00CF37F7"/>
    <w:rsid w:val="00CF4FF8"/>
    <w:rsid w:val="00CF57BD"/>
    <w:rsid w:val="00D00D23"/>
    <w:rsid w:val="00D02C85"/>
    <w:rsid w:val="00D03DAA"/>
    <w:rsid w:val="00D04724"/>
    <w:rsid w:val="00D05A85"/>
    <w:rsid w:val="00D06709"/>
    <w:rsid w:val="00D06B04"/>
    <w:rsid w:val="00D10B07"/>
    <w:rsid w:val="00D10F82"/>
    <w:rsid w:val="00D15998"/>
    <w:rsid w:val="00D16988"/>
    <w:rsid w:val="00D210F3"/>
    <w:rsid w:val="00D31B29"/>
    <w:rsid w:val="00D31BF5"/>
    <w:rsid w:val="00D31C7C"/>
    <w:rsid w:val="00D339A7"/>
    <w:rsid w:val="00D35BD5"/>
    <w:rsid w:val="00D403A0"/>
    <w:rsid w:val="00D54690"/>
    <w:rsid w:val="00D56AEE"/>
    <w:rsid w:val="00D60A49"/>
    <w:rsid w:val="00D60DEA"/>
    <w:rsid w:val="00D61331"/>
    <w:rsid w:val="00D67B4C"/>
    <w:rsid w:val="00D7015B"/>
    <w:rsid w:val="00D80359"/>
    <w:rsid w:val="00D808D5"/>
    <w:rsid w:val="00D84D9D"/>
    <w:rsid w:val="00D92186"/>
    <w:rsid w:val="00D951F7"/>
    <w:rsid w:val="00DA1277"/>
    <w:rsid w:val="00DA160F"/>
    <w:rsid w:val="00DA3B9D"/>
    <w:rsid w:val="00DB2F47"/>
    <w:rsid w:val="00DB4B92"/>
    <w:rsid w:val="00DC34EF"/>
    <w:rsid w:val="00DC56FB"/>
    <w:rsid w:val="00DD565A"/>
    <w:rsid w:val="00DE0260"/>
    <w:rsid w:val="00DE310A"/>
    <w:rsid w:val="00DE3357"/>
    <w:rsid w:val="00DE6590"/>
    <w:rsid w:val="00DE78D5"/>
    <w:rsid w:val="00DE7C5C"/>
    <w:rsid w:val="00DF0A8D"/>
    <w:rsid w:val="00DF2382"/>
    <w:rsid w:val="00DF3B5A"/>
    <w:rsid w:val="00E0315F"/>
    <w:rsid w:val="00E122DC"/>
    <w:rsid w:val="00E154B9"/>
    <w:rsid w:val="00E1668B"/>
    <w:rsid w:val="00E21F6F"/>
    <w:rsid w:val="00E26C47"/>
    <w:rsid w:val="00E27C4D"/>
    <w:rsid w:val="00E32A9F"/>
    <w:rsid w:val="00E3596D"/>
    <w:rsid w:val="00E37DC1"/>
    <w:rsid w:val="00E41FCE"/>
    <w:rsid w:val="00E4652F"/>
    <w:rsid w:val="00E52D0A"/>
    <w:rsid w:val="00E62112"/>
    <w:rsid w:val="00E63F78"/>
    <w:rsid w:val="00E64E84"/>
    <w:rsid w:val="00E72A4E"/>
    <w:rsid w:val="00E734AE"/>
    <w:rsid w:val="00E826AA"/>
    <w:rsid w:val="00E97A1A"/>
    <w:rsid w:val="00EA11AE"/>
    <w:rsid w:val="00EA1F7E"/>
    <w:rsid w:val="00EB42D0"/>
    <w:rsid w:val="00EB5BE6"/>
    <w:rsid w:val="00ED544D"/>
    <w:rsid w:val="00ED6A61"/>
    <w:rsid w:val="00EE08C6"/>
    <w:rsid w:val="00EE1F8B"/>
    <w:rsid w:val="00EE37D0"/>
    <w:rsid w:val="00EF3955"/>
    <w:rsid w:val="00EF3EF8"/>
    <w:rsid w:val="00EF5592"/>
    <w:rsid w:val="00EF6A31"/>
    <w:rsid w:val="00F018C7"/>
    <w:rsid w:val="00F12089"/>
    <w:rsid w:val="00F13F63"/>
    <w:rsid w:val="00F14938"/>
    <w:rsid w:val="00F1519D"/>
    <w:rsid w:val="00F2039B"/>
    <w:rsid w:val="00F21548"/>
    <w:rsid w:val="00F331C6"/>
    <w:rsid w:val="00F344EF"/>
    <w:rsid w:val="00F439D3"/>
    <w:rsid w:val="00F54694"/>
    <w:rsid w:val="00F54D14"/>
    <w:rsid w:val="00F64677"/>
    <w:rsid w:val="00F64B66"/>
    <w:rsid w:val="00F66DFD"/>
    <w:rsid w:val="00F67A03"/>
    <w:rsid w:val="00F725A2"/>
    <w:rsid w:val="00F72BE9"/>
    <w:rsid w:val="00F75036"/>
    <w:rsid w:val="00F75DAE"/>
    <w:rsid w:val="00F76185"/>
    <w:rsid w:val="00F76BB5"/>
    <w:rsid w:val="00F82A89"/>
    <w:rsid w:val="00F84C32"/>
    <w:rsid w:val="00F85A1A"/>
    <w:rsid w:val="00F86C0B"/>
    <w:rsid w:val="00F86D5B"/>
    <w:rsid w:val="00F875FC"/>
    <w:rsid w:val="00F87CB3"/>
    <w:rsid w:val="00F978A2"/>
    <w:rsid w:val="00F97CF7"/>
    <w:rsid w:val="00FA04F1"/>
    <w:rsid w:val="00FA19A0"/>
    <w:rsid w:val="00FA19AE"/>
    <w:rsid w:val="00FA1BA4"/>
    <w:rsid w:val="00FB1B3E"/>
    <w:rsid w:val="00FB6840"/>
    <w:rsid w:val="00FC273D"/>
    <w:rsid w:val="00FC2C6B"/>
    <w:rsid w:val="00FC54CA"/>
    <w:rsid w:val="00FC6183"/>
    <w:rsid w:val="00FC7F78"/>
    <w:rsid w:val="00FD348E"/>
    <w:rsid w:val="00FD76EF"/>
    <w:rsid w:val="00FE632B"/>
    <w:rsid w:val="00FE7763"/>
    <w:rsid w:val="00FF55C7"/>
    <w:rsid w:val="0E4CE849"/>
    <w:rsid w:val="0F1CD2C4"/>
    <w:rsid w:val="3818AF56"/>
    <w:rsid w:val="3ADF8957"/>
    <w:rsid w:val="4B545595"/>
    <w:rsid w:val="70729FEB"/>
    <w:rsid w:val="707F61B5"/>
    <w:rsid w:val="71AC5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6321"/>
  <w15:docId w15:val="{E3446B22-4A63-4D77-9D9F-48F91EBF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D"/>
    <w:pPr>
      <w:spacing w:after="120" w:line="264" w:lineRule="auto"/>
      <w:ind w:right="1247"/>
    </w:pPr>
    <w:rPr>
      <w:rFonts w:ascii="Open Sans" w:hAnsi="Open Sans"/>
      <w:sz w:val="20"/>
    </w:rPr>
  </w:style>
  <w:style w:type="paragraph" w:styleId="Rubrik1">
    <w:name w:val="heading 1"/>
    <w:basedOn w:val="Normal"/>
    <w:next w:val="Normal"/>
    <w:link w:val="Rubrik1Char"/>
    <w:uiPriority w:val="9"/>
    <w:qFormat/>
    <w:rsid w:val="00776885"/>
    <w:pPr>
      <w:spacing w:after="240" w:line="240" w:lineRule="auto"/>
      <w:ind w:right="0"/>
      <w:outlineLvl w:val="0"/>
    </w:pPr>
    <w:rPr>
      <w:rFonts w:ascii="Open Sans Extrabold" w:hAnsi="Open Sans Extrabold" w:cs="Open Sans Extrabold"/>
      <w:b/>
      <w:bCs/>
      <w:color w:val="623D5A" w:themeColor="accent4"/>
      <w:sz w:val="36"/>
      <w:szCs w:val="36"/>
    </w:rPr>
  </w:style>
  <w:style w:type="paragraph" w:styleId="Rubrik2">
    <w:name w:val="heading 2"/>
    <w:basedOn w:val="Normal"/>
    <w:next w:val="Normal"/>
    <w:link w:val="Rubrik2Char"/>
    <w:uiPriority w:val="9"/>
    <w:unhideWhenUsed/>
    <w:qFormat/>
    <w:rsid w:val="00776885"/>
    <w:pPr>
      <w:spacing w:before="480" w:after="240" w:line="240" w:lineRule="auto"/>
      <w:outlineLvl w:val="1"/>
    </w:pPr>
    <w:rPr>
      <w:rFonts w:ascii="Open Sans Light" w:hAnsi="Open Sans Light" w:cs="Open Sans Extrabold"/>
      <w:sz w:val="32"/>
      <w:szCs w:val="28"/>
    </w:rPr>
  </w:style>
  <w:style w:type="paragraph" w:styleId="Rubrik3">
    <w:name w:val="heading 3"/>
    <w:basedOn w:val="Normal"/>
    <w:next w:val="Normal"/>
    <w:link w:val="Rubrik3Char"/>
    <w:uiPriority w:val="9"/>
    <w:unhideWhenUsed/>
    <w:qFormat/>
    <w:rsid w:val="0007146A"/>
    <w:pPr>
      <w:spacing w:before="36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0E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EA0"/>
    <w:rPr>
      <w:rFonts w:ascii="Tahoma" w:hAnsi="Tahoma" w:cs="Tahoma"/>
      <w:sz w:val="16"/>
      <w:szCs w:val="16"/>
    </w:rPr>
  </w:style>
  <w:style w:type="character" w:customStyle="1" w:styleId="Rubrik1Char">
    <w:name w:val="Rubrik 1 Char"/>
    <w:basedOn w:val="Standardstycketeckensnitt"/>
    <w:link w:val="Rubrik1"/>
    <w:uiPriority w:val="9"/>
    <w:rsid w:val="00776885"/>
    <w:rPr>
      <w:rFonts w:ascii="Open Sans Extrabold" w:hAnsi="Open Sans Extrabold" w:cs="Open Sans Extrabold"/>
      <w:b/>
      <w:bCs/>
      <w:color w:val="623D5A" w:themeColor="accent4"/>
      <w:sz w:val="36"/>
      <w:szCs w:val="36"/>
    </w:rPr>
  </w:style>
  <w:style w:type="paragraph" w:styleId="Innehllsfrteckningsrubrik">
    <w:name w:val="TOC Heading"/>
    <w:basedOn w:val="Innehll1"/>
    <w:next w:val="Normal"/>
    <w:uiPriority w:val="39"/>
    <w:unhideWhenUsed/>
    <w:qFormat/>
    <w:rsid w:val="00A1599E"/>
    <w:pPr>
      <w:spacing w:before="0" w:after="360"/>
    </w:pPr>
    <w:rPr>
      <w:rFonts w:ascii="Open Sans Extrabold" w:hAnsi="Open Sans Extrabold"/>
      <w:b w:val="0"/>
      <w:bCs w:val="0"/>
      <w:color w:val="623D5A" w:themeColor="accent4"/>
      <w:sz w:val="40"/>
    </w:rPr>
  </w:style>
  <w:style w:type="character" w:customStyle="1" w:styleId="Rubrik2Char">
    <w:name w:val="Rubrik 2 Char"/>
    <w:basedOn w:val="Standardstycketeckensnitt"/>
    <w:link w:val="Rubrik2"/>
    <w:uiPriority w:val="9"/>
    <w:rsid w:val="00776885"/>
    <w:rPr>
      <w:rFonts w:ascii="Open Sans Light" w:hAnsi="Open Sans Light" w:cs="Open Sans Extrabold"/>
      <w:sz w:val="32"/>
      <w:szCs w:val="28"/>
    </w:rPr>
  </w:style>
  <w:style w:type="character" w:customStyle="1" w:styleId="Rubrik3Char">
    <w:name w:val="Rubrik 3 Char"/>
    <w:basedOn w:val="Standardstycketeckensnitt"/>
    <w:link w:val="Rubrik3"/>
    <w:uiPriority w:val="9"/>
    <w:rsid w:val="00776885"/>
    <w:rPr>
      <w:rFonts w:ascii="Open Sans" w:hAnsi="Open Sans"/>
      <w:b/>
      <w:sz w:val="20"/>
    </w:rPr>
  </w:style>
  <w:style w:type="paragraph" w:styleId="Innehll1">
    <w:name w:val="toc 1"/>
    <w:basedOn w:val="Normal"/>
    <w:next w:val="Normal"/>
    <w:autoRedefine/>
    <w:uiPriority w:val="39"/>
    <w:unhideWhenUsed/>
    <w:rsid w:val="004B35F5"/>
    <w:pPr>
      <w:tabs>
        <w:tab w:val="right" w:leader="dot" w:pos="9356"/>
      </w:tabs>
      <w:spacing w:before="240" w:after="0"/>
      <w:ind w:right="0"/>
    </w:pPr>
    <w:rPr>
      <w:rFonts w:cs="Open Sans"/>
      <w:b/>
      <w:bCs/>
      <w:noProof/>
    </w:rPr>
  </w:style>
  <w:style w:type="paragraph" w:styleId="Innehll2">
    <w:name w:val="toc 2"/>
    <w:basedOn w:val="Normal"/>
    <w:next w:val="Normal"/>
    <w:autoRedefine/>
    <w:uiPriority w:val="39"/>
    <w:unhideWhenUsed/>
    <w:rsid w:val="004B35F5"/>
    <w:pPr>
      <w:spacing w:after="0"/>
      <w:ind w:right="0"/>
    </w:pPr>
  </w:style>
  <w:style w:type="paragraph" w:styleId="Innehll3">
    <w:name w:val="toc 3"/>
    <w:basedOn w:val="Normal"/>
    <w:next w:val="Normal"/>
    <w:autoRedefine/>
    <w:uiPriority w:val="39"/>
    <w:unhideWhenUsed/>
    <w:rsid w:val="00F13F63"/>
    <w:pPr>
      <w:spacing w:after="40"/>
      <w:ind w:left="442"/>
    </w:pPr>
  </w:style>
  <w:style w:type="character" w:styleId="Hyperlnk">
    <w:name w:val="Hyperlink"/>
    <w:uiPriority w:val="99"/>
    <w:unhideWhenUsed/>
    <w:rsid w:val="009178D7"/>
    <w:rPr>
      <w:color w:val="000000" w:themeColor="hyperlink"/>
      <w:u w:val="single"/>
    </w:rPr>
  </w:style>
  <w:style w:type="paragraph" w:styleId="Sidhuvud">
    <w:name w:val="header"/>
    <w:basedOn w:val="Normal"/>
    <w:link w:val="SidhuvudChar"/>
    <w:uiPriority w:val="99"/>
    <w:unhideWhenUsed/>
    <w:rsid w:val="00074C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4C46"/>
  </w:style>
  <w:style w:type="paragraph" w:styleId="Sidfot">
    <w:name w:val="footer"/>
    <w:basedOn w:val="Normal"/>
    <w:link w:val="SidfotChar"/>
    <w:uiPriority w:val="99"/>
    <w:unhideWhenUsed/>
    <w:rsid w:val="00B70784"/>
    <w:pPr>
      <w:tabs>
        <w:tab w:val="center" w:pos="4536"/>
        <w:tab w:val="right" w:pos="9072"/>
      </w:tabs>
      <w:spacing w:after="0" w:line="240" w:lineRule="auto"/>
      <w:ind w:right="0"/>
    </w:pPr>
  </w:style>
  <w:style w:type="character" w:customStyle="1" w:styleId="SidfotChar">
    <w:name w:val="Sidfot Char"/>
    <w:basedOn w:val="Standardstycketeckensnitt"/>
    <w:link w:val="Sidfot"/>
    <w:uiPriority w:val="99"/>
    <w:rsid w:val="00B70784"/>
    <w:rPr>
      <w:rFonts w:ascii="Open Sans" w:hAnsi="Open Sans"/>
      <w:sz w:val="20"/>
    </w:rPr>
  </w:style>
  <w:style w:type="paragraph" w:customStyle="1" w:styleId="Titelframsida">
    <w:name w:val="Titel framsida"/>
    <w:basedOn w:val="Normal"/>
    <w:qFormat/>
    <w:rsid w:val="00776885"/>
    <w:pPr>
      <w:spacing w:after="240" w:line="240" w:lineRule="auto"/>
      <w:ind w:right="0"/>
    </w:pPr>
    <w:rPr>
      <w:rFonts w:ascii="Open Sans Extrabold" w:hAnsi="Open Sans Extrabold" w:cs="Open Sans Extrabold"/>
      <w:b/>
      <w:bCs/>
      <w:color w:val="ECECEC"/>
      <w:sz w:val="120"/>
      <w:szCs w:val="72"/>
    </w:rPr>
  </w:style>
  <w:style w:type="paragraph" w:customStyle="1" w:styleId="Punktlistarapport">
    <w:name w:val="Punktlista rapport"/>
    <w:basedOn w:val="Normal"/>
    <w:rsid w:val="00A4203E"/>
    <w:pPr>
      <w:numPr>
        <w:numId w:val="1"/>
      </w:numPr>
      <w:tabs>
        <w:tab w:val="clear" w:pos="1758"/>
        <w:tab w:val="left" w:pos="227"/>
      </w:tabs>
      <w:spacing w:after="40"/>
      <w:ind w:left="227" w:hanging="227"/>
    </w:pPr>
  </w:style>
  <w:style w:type="paragraph" w:styleId="Innehll4">
    <w:name w:val="toc 4"/>
    <w:basedOn w:val="Normal"/>
    <w:next w:val="Normal"/>
    <w:autoRedefine/>
    <w:uiPriority w:val="39"/>
    <w:unhideWhenUsed/>
    <w:rsid w:val="00776885"/>
    <w:pPr>
      <w:ind w:left="600"/>
    </w:pPr>
  </w:style>
  <w:style w:type="paragraph" w:styleId="Numreradlista">
    <w:name w:val="List Number"/>
    <w:basedOn w:val="Normal"/>
    <w:uiPriority w:val="99"/>
    <w:unhideWhenUsed/>
    <w:rsid w:val="00210A38"/>
    <w:pPr>
      <w:numPr>
        <w:numId w:val="2"/>
      </w:numPr>
      <w:spacing w:after="240"/>
      <w:ind w:left="284" w:hanging="284"/>
      <w:contextualSpacing/>
    </w:pPr>
  </w:style>
  <w:style w:type="paragraph" w:styleId="Innehll5">
    <w:name w:val="toc 5"/>
    <w:basedOn w:val="Normal"/>
    <w:next w:val="Normal"/>
    <w:autoRedefine/>
    <w:uiPriority w:val="39"/>
    <w:unhideWhenUsed/>
    <w:rsid w:val="00776885"/>
    <w:pPr>
      <w:ind w:left="800"/>
    </w:pPr>
  </w:style>
  <w:style w:type="paragraph" w:styleId="Innehll6">
    <w:name w:val="toc 6"/>
    <w:basedOn w:val="Normal"/>
    <w:next w:val="Normal"/>
    <w:autoRedefine/>
    <w:uiPriority w:val="39"/>
    <w:unhideWhenUsed/>
    <w:rsid w:val="00776885"/>
    <w:pPr>
      <w:ind w:left="1000"/>
    </w:pPr>
  </w:style>
  <w:style w:type="paragraph" w:styleId="Innehll7">
    <w:name w:val="toc 7"/>
    <w:basedOn w:val="Normal"/>
    <w:next w:val="Normal"/>
    <w:autoRedefine/>
    <w:uiPriority w:val="39"/>
    <w:unhideWhenUsed/>
    <w:rsid w:val="00776885"/>
    <w:pPr>
      <w:ind w:left="1200"/>
    </w:pPr>
  </w:style>
  <w:style w:type="paragraph" w:styleId="Innehll8">
    <w:name w:val="toc 8"/>
    <w:basedOn w:val="Normal"/>
    <w:next w:val="Normal"/>
    <w:autoRedefine/>
    <w:uiPriority w:val="39"/>
    <w:unhideWhenUsed/>
    <w:rsid w:val="00776885"/>
    <w:pPr>
      <w:ind w:left="1400"/>
    </w:pPr>
  </w:style>
  <w:style w:type="paragraph" w:styleId="Innehll9">
    <w:name w:val="toc 9"/>
    <w:basedOn w:val="Normal"/>
    <w:next w:val="Normal"/>
    <w:autoRedefine/>
    <w:uiPriority w:val="39"/>
    <w:unhideWhenUsed/>
    <w:rsid w:val="00776885"/>
    <w:pPr>
      <w:ind w:left="1600"/>
    </w:pPr>
  </w:style>
  <w:style w:type="table" w:customStyle="1" w:styleId="Rutntstabell5mrkdekorfrg61">
    <w:name w:val="Rutnätstabell 5 mörk – dekorfärg 61"/>
    <w:basedOn w:val="Normaltabell"/>
    <w:uiPriority w:val="50"/>
    <w:rsid w:val="001174D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D8E5E6" w:themeFill="accent6"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4D7579" w:themeFill="accent6"/>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4D7579" w:themeFill="accent6"/>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4D7579" w:themeFill="accent6"/>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4D7579" w:themeFill="accent6"/>
      </w:tcPr>
    </w:tblStylePr>
    <w:tblStylePr w:type="band1Vert">
      <w:tblPr/>
      <w:tcPr>
        <w:shd w:val="clear" w:color="auto" w:fill="B2CBCE" w:themeFill="accent6" w:themeFillTint="66"/>
      </w:tcPr>
    </w:tblStylePr>
    <w:tblStylePr w:type="band1Horz">
      <w:tblPr/>
      <w:tcPr>
        <w:shd w:val="clear" w:color="auto" w:fill="B2CBCE" w:themeFill="accent6" w:themeFillTint="66"/>
      </w:tcPr>
    </w:tblStylePr>
  </w:style>
  <w:style w:type="paragraph" w:customStyle="1" w:styleId="Tabelltext">
    <w:name w:val="Tabelltext"/>
    <w:basedOn w:val="Normal"/>
    <w:qFormat/>
    <w:rsid w:val="001174D1"/>
    <w:pPr>
      <w:spacing w:after="0" w:line="240" w:lineRule="auto"/>
      <w:ind w:right="0"/>
    </w:pPr>
    <w:rPr>
      <w:color w:val="000000" w:themeColor="text1"/>
      <w:sz w:val="16"/>
    </w:rPr>
  </w:style>
  <w:style w:type="paragraph" w:customStyle="1" w:styleId="Default">
    <w:name w:val="Default"/>
    <w:rsid w:val="000964A7"/>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0964A7"/>
    <w:pPr>
      <w:spacing w:after="200" w:line="276" w:lineRule="auto"/>
      <w:ind w:left="720" w:right="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583F78"/>
    <w:rPr>
      <w:sz w:val="16"/>
      <w:szCs w:val="16"/>
    </w:rPr>
  </w:style>
  <w:style w:type="paragraph" w:styleId="Kommentarer">
    <w:name w:val="annotation text"/>
    <w:basedOn w:val="Normal"/>
    <w:link w:val="KommentarerChar"/>
    <w:uiPriority w:val="99"/>
    <w:semiHidden/>
    <w:unhideWhenUsed/>
    <w:rsid w:val="00583F78"/>
    <w:pPr>
      <w:spacing w:line="240" w:lineRule="auto"/>
    </w:pPr>
    <w:rPr>
      <w:szCs w:val="20"/>
    </w:rPr>
  </w:style>
  <w:style w:type="character" w:customStyle="1" w:styleId="KommentarerChar">
    <w:name w:val="Kommentarer Char"/>
    <w:basedOn w:val="Standardstycketeckensnitt"/>
    <w:link w:val="Kommentarer"/>
    <w:uiPriority w:val="99"/>
    <w:semiHidden/>
    <w:rsid w:val="00583F78"/>
    <w:rPr>
      <w:rFonts w:ascii="Open Sans" w:hAnsi="Open Sans"/>
      <w:sz w:val="20"/>
      <w:szCs w:val="20"/>
    </w:rPr>
  </w:style>
  <w:style w:type="paragraph" w:styleId="Kommentarsmne">
    <w:name w:val="annotation subject"/>
    <w:basedOn w:val="Kommentarer"/>
    <w:next w:val="Kommentarer"/>
    <w:link w:val="KommentarsmneChar"/>
    <w:uiPriority w:val="99"/>
    <w:semiHidden/>
    <w:unhideWhenUsed/>
    <w:rsid w:val="00583F78"/>
    <w:rPr>
      <w:b/>
      <w:bCs/>
    </w:rPr>
  </w:style>
  <w:style w:type="character" w:customStyle="1" w:styleId="KommentarsmneChar">
    <w:name w:val="Kommentarsämne Char"/>
    <w:basedOn w:val="KommentarerChar"/>
    <w:link w:val="Kommentarsmne"/>
    <w:uiPriority w:val="99"/>
    <w:semiHidden/>
    <w:rsid w:val="00583F78"/>
    <w:rPr>
      <w:rFonts w:ascii="Open Sans" w:hAnsi="Open Sans"/>
      <w:b/>
      <w:bCs/>
      <w:sz w:val="20"/>
      <w:szCs w:val="20"/>
    </w:rPr>
  </w:style>
  <w:style w:type="character" w:styleId="Olstomnmnande">
    <w:name w:val="Unresolved Mention"/>
    <w:basedOn w:val="Standardstycketeckensnitt"/>
    <w:uiPriority w:val="99"/>
    <w:semiHidden/>
    <w:unhideWhenUsed/>
    <w:rsid w:val="0026065E"/>
    <w:rPr>
      <w:color w:val="605E5C"/>
      <w:shd w:val="clear" w:color="auto" w:fill="E1DFDD"/>
    </w:rPr>
  </w:style>
  <w:style w:type="paragraph" w:styleId="Normalwebb">
    <w:name w:val="Normal (Web)"/>
    <w:basedOn w:val="Normal"/>
    <w:uiPriority w:val="99"/>
    <w:semiHidden/>
    <w:unhideWhenUsed/>
    <w:rsid w:val="00D60A49"/>
    <w:pPr>
      <w:spacing w:before="100" w:beforeAutospacing="1" w:after="100" w:afterAutospacing="1" w:line="240" w:lineRule="auto"/>
      <w:ind w:right="0"/>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CD1FEC"/>
    <w:pPr>
      <w:spacing w:after="0" w:line="240" w:lineRule="auto"/>
    </w:pPr>
    <w:rPr>
      <w:szCs w:val="20"/>
    </w:rPr>
  </w:style>
  <w:style w:type="character" w:customStyle="1" w:styleId="FotnotstextChar">
    <w:name w:val="Fotnotstext Char"/>
    <w:basedOn w:val="Standardstycketeckensnitt"/>
    <w:link w:val="Fotnotstext"/>
    <w:uiPriority w:val="99"/>
    <w:semiHidden/>
    <w:rsid w:val="00CD1FEC"/>
    <w:rPr>
      <w:rFonts w:ascii="Open Sans" w:hAnsi="Open Sans"/>
      <w:sz w:val="20"/>
      <w:szCs w:val="20"/>
    </w:rPr>
  </w:style>
  <w:style w:type="character" w:styleId="Fotnotsreferens">
    <w:name w:val="footnote reference"/>
    <w:basedOn w:val="Standardstycketeckensnitt"/>
    <w:uiPriority w:val="99"/>
    <w:semiHidden/>
    <w:unhideWhenUsed/>
    <w:rsid w:val="00CD1FEC"/>
    <w:rPr>
      <w:vertAlign w:val="superscript"/>
    </w:rPr>
  </w:style>
  <w:style w:type="paragraph" w:customStyle="1" w:styleId="paragraph">
    <w:name w:val="paragraph"/>
    <w:basedOn w:val="Normal"/>
    <w:rsid w:val="003A15E1"/>
    <w:pPr>
      <w:spacing w:before="100" w:beforeAutospacing="1" w:after="100" w:afterAutospacing="1" w:line="240" w:lineRule="auto"/>
      <w:ind w:right="0"/>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A15E1"/>
  </w:style>
  <w:style w:type="character" w:customStyle="1" w:styleId="eop">
    <w:name w:val="eop"/>
    <w:basedOn w:val="Standardstycketeckensnitt"/>
    <w:rsid w:val="003A15E1"/>
  </w:style>
  <w:style w:type="character" w:customStyle="1" w:styleId="spellingerror">
    <w:name w:val="spellingerror"/>
    <w:basedOn w:val="Standardstycketeckensnitt"/>
    <w:rsid w:val="003A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5040">
      <w:bodyDiv w:val="1"/>
      <w:marLeft w:val="0"/>
      <w:marRight w:val="0"/>
      <w:marTop w:val="0"/>
      <w:marBottom w:val="0"/>
      <w:divBdr>
        <w:top w:val="none" w:sz="0" w:space="0" w:color="auto"/>
        <w:left w:val="none" w:sz="0" w:space="0" w:color="auto"/>
        <w:bottom w:val="none" w:sz="0" w:space="0" w:color="auto"/>
        <w:right w:val="none" w:sz="0" w:space="0" w:color="auto"/>
      </w:divBdr>
      <w:divsChild>
        <w:div w:id="1112480637">
          <w:marLeft w:val="0"/>
          <w:marRight w:val="0"/>
          <w:marTop w:val="0"/>
          <w:marBottom w:val="0"/>
          <w:divBdr>
            <w:top w:val="none" w:sz="0" w:space="0" w:color="auto"/>
            <w:left w:val="none" w:sz="0" w:space="0" w:color="auto"/>
            <w:bottom w:val="none" w:sz="0" w:space="0" w:color="auto"/>
            <w:right w:val="none" w:sz="0" w:space="0" w:color="auto"/>
          </w:divBdr>
          <w:divsChild>
            <w:div w:id="638340306">
              <w:marLeft w:val="0"/>
              <w:marRight w:val="0"/>
              <w:marTop w:val="0"/>
              <w:marBottom w:val="0"/>
              <w:divBdr>
                <w:top w:val="none" w:sz="0" w:space="0" w:color="auto"/>
                <w:left w:val="none" w:sz="0" w:space="0" w:color="auto"/>
                <w:bottom w:val="none" w:sz="0" w:space="0" w:color="auto"/>
                <w:right w:val="none" w:sz="0" w:space="0" w:color="auto"/>
              </w:divBdr>
              <w:divsChild>
                <w:div w:id="1494418218">
                  <w:marLeft w:val="0"/>
                  <w:marRight w:val="0"/>
                  <w:marTop w:val="0"/>
                  <w:marBottom w:val="0"/>
                  <w:divBdr>
                    <w:top w:val="none" w:sz="0" w:space="0" w:color="auto"/>
                    <w:left w:val="none" w:sz="0" w:space="0" w:color="auto"/>
                    <w:bottom w:val="none" w:sz="0" w:space="0" w:color="auto"/>
                    <w:right w:val="none" w:sz="0" w:space="0" w:color="auto"/>
                  </w:divBdr>
                  <w:divsChild>
                    <w:div w:id="470293405">
                      <w:marLeft w:val="0"/>
                      <w:marRight w:val="0"/>
                      <w:marTop w:val="0"/>
                      <w:marBottom w:val="0"/>
                      <w:divBdr>
                        <w:top w:val="none" w:sz="0" w:space="0" w:color="auto"/>
                        <w:left w:val="none" w:sz="0" w:space="0" w:color="auto"/>
                        <w:bottom w:val="none" w:sz="0" w:space="0" w:color="auto"/>
                        <w:right w:val="none" w:sz="0" w:space="0" w:color="auto"/>
                      </w:divBdr>
                      <w:divsChild>
                        <w:div w:id="872572402">
                          <w:marLeft w:val="0"/>
                          <w:marRight w:val="0"/>
                          <w:marTop w:val="0"/>
                          <w:marBottom w:val="0"/>
                          <w:divBdr>
                            <w:top w:val="none" w:sz="0" w:space="0" w:color="auto"/>
                            <w:left w:val="none" w:sz="0" w:space="0" w:color="auto"/>
                            <w:bottom w:val="none" w:sz="0" w:space="0" w:color="auto"/>
                            <w:right w:val="none" w:sz="0" w:space="0" w:color="auto"/>
                          </w:divBdr>
                          <w:divsChild>
                            <w:div w:id="9900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9453">
      <w:bodyDiv w:val="1"/>
      <w:marLeft w:val="0"/>
      <w:marRight w:val="0"/>
      <w:marTop w:val="0"/>
      <w:marBottom w:val="0"/>
      <w:divBdr>
        <w:top w:val="none" w:sz="0" w:space="0" w:color="auto"/>
        <w:left w:val="none" w:sz="0" w:space="0" w:color="auto"/>
        <w:bottom w:val="none" w:sz="0" w:space="0" w:color="auto"/>
        <w:right w:val="none" w:sz="0" w:space="0" w:color="auto"/>
      </w:divBdr>
    </w:div>
    <w:div w:id="399518046">
      <w:bodyDiv w:val="1"/>
      <w:marLeft w:val="0"/>
      <w:marRight w:val="0"/>
      <w:marTop w:val="0"/>
      <w:marBottom w:val="0"/>
      <w:divBdr>
        <w:top w:val="none" w:sz="0" w:space="0" w:color="auto"/>
        <w:left w:val="none" w:sz="0" w:space="0" w:color="auto"/>
        <w:bottom w:val="none" w:sz="0" w:space="0" w:color="auto"/>
        <w:right w:val="none" w:sz="0" w:space="0" w:color="auto"/>
      </w:divBdr>
    </w:div>
    <w:div w:id="404687079">
      <w:bodyDiv w:val="1"/>
      <w:marLeft w:val="0"/>
      <w:marRight w:val="0"/>
      <w:marTop w:val="0"/>
      <w:marBottom w:val="0"/>
      <w:divBdr>
        <w:top w:val="none" w:sz="0" w:space="0" w:color="auto"/>
        <w:left w:val="none" w:sz="0" w:space="0" w:color="auto"/>
        <w:bottom w:val="none" w:sz="0" w:space="0" w:color="auto"/>
        <w:right w:val="none" w:sz="0" w:space="0" w:color="auto"/>
      </w:divBdr>
    </w:div>
    <w:div w:id="579949958">
      <w:bodyDiv w:val="1"/>
      <w:marLeft w:val="0"/>
      <w:marRight w:val="0"/>
      <w:marTop w:val="0"/>
      <w:marBottom w:val="0"/>
      <w:divBdr>
        <w:top w:val="none" w:sz="0" w:space="0" w:color="auto"/>
        <w:left w:val="none" w:sz="0" w:space="0" w:color="auto"/>
        <w:bottom w:val="none" w:sz="0" w:space="0" w:color="auto"/>
        <w:right w:val="none" w:sz="0" w:space="0" w:color="auto"/>
      </w:divBdr>
      <w:divsChild>
        <w:div w:id="1950890263">
          <w:marLeft w:val="0"/>
          <w:marRight w:val="0"/>
          <w:marTop w:val="0"/>
          <w:marBottom w:val="40"/>
          <w:divBdr>
            <w:top w:val="none" w:sz="0" w:space="0" w:color="auto"/>
            <w:left w:val="none" w:sz="0" w:space="0" w:color="auto"/>
            <w:bottom w:val="none" w:sz="0" w:space="0" w:color="auto"/>
            <w:right w:val="none" w:sz="0" w:space="0" w:color="auto"/>
          </w:divBdr>
        </w:div>
        <w:div w:id="806552113">
          <w:marLeft w:val="0"/>
          <w:marRight w:val="0"/>
          <w:marTop w:val="0"/>
          <w:marBottom w:val="40"/>
          <w:divBdr>
            <w:top w:val="none" w:sz="0" w:space="0" w:color="auto"/>
            <w:left w:val="none" w:sz="0" w:space="0" w:color="auto"/>
            <w:bottom w:val="none" w:sz="0" w:space="0" w:color="auto"/>
            <w:right w:val="none" w:sz="0" w:space="0" w:color="auto"/>
          </w:divBdr>
        </w:div>
        <w:div w:id="1898010754">
          <w:marLeft w:val="0"/>
          <w:marRight w:val="0"/>
          <w:marTop w:val="0"/>
          <w:marBottom w:val="40"/>
          <w:divBdr>
            <w:top w:val="none" w:sz="0" w:space="0" w:color="auto"/>
            <w:left w:val="none" w:sz="0" w:space="0" w:color="auto"/>
            <w:bottom w:val="none" w:sz="0" w:space="0" w:color="auto"/>
            <w:right w:val="none" w:sz="0" w:space="0" w:color="auto"/>
          </w:divBdr>
        </w:div>
        <w:div w:id="1489008356">
          <w:marLeft w:val="0"/>
          <w:marRight w:val="0"/>
          <w:marTop w:val="0"/>
          <w:marBottom w:val="40"/>
          <w:divBdr>
            <w:top w:val="none" w:sz="0" w:space="0" w:color="auto"/>
            <w:left w:val="none" w:sz="0" w:space="0" w:color="auto"/>
            <w:bottom w:val="none" w:sz="0" w:space="0" w:color="auto"/>
            <w:right w:val="none" w:sz="0" w:space="0" w:color="auto"/>
          </w:divBdr>
        </w:div>
        <w:div w:id="162092945">
          <w:marLeft w:val="0"/>
          <w:marRight w:val="0"/>
          <w:marTop w:val="0"/>
          <w:marBottom w:val="40"/>
          <w:divBdr>
            <w:top w:val="none" w:sz="0" w:space="0" w:color="auto"/>
            <w:left w:val="none" w:sz="0" w:space="0" w:color="auto"/>
            <w:bottom w:val="none" w:sz="0" w:space="0" w:color="auto"/>
            <w:right w:val="none" w:sz="0" w:space="0" w:color="auto"/>
          </w:divBdr>
        </w:div>
        <w:div w:id="1485853010">
          <w:marLeft w:val="0"/>
          <w:marRight w:val="0"/>
          <w:marTop w:val="0"/>
          <w:marBottom w:val="40"/>
          <w:divBdr>
            <w:top w:val="none" w:sz="0" w:space="0" w:color="auto"/>
            <w:left w:val="none" w:sz="0" w:space="0" w:color="auto"/>
            <w:bottom w:val="none" w:sz="0" w:space="0" w:color="auto"/>
            <w:right w:val="none" w:sz="0" w:space="0" w:color="auto"/>
          </w:divBdr>
        </w:div>
        <w:div w:id="403070995">
          <w:marLeft w:val="0"/>
          <w:marRight w:val="0"/>
          <w:marTop w:val="0"/>
          <w:marBottom w:val="40"/>
          <w:divBdr>
            <w:top w:val="none" w:sz="0" w:space="0" w:color="auto"/>
            <w:left w:val="none" w:sz="0" w:space="0" w:color="auto"/>
            <w:bottom w:val="none" w:sz="0" w:space="0" w:color="auto"/>
            <w:right w:val="none" w:sz="0" w:space="0" w:color="auto"/>
          </w:divBdr>
        </w:div>
        <w:div w:id="1991906773">
          <w:marLeft w:val="0"/>
          <w:marRight w:val="0"/>
          <w:marTop w:val="0"/>
          <w:marBottom w:val="40"/>
          <w:divBdr>
            <w:top w:val="none" w:sz="0" w:space="0" w:color="auto"/>
            <w:left w:val="none" w:sz="0" w:space="0" w:color="auto"/>
            <w:bottom w:val="none" w:sz="0" w:space="0" w:color="auto"/>
            <w:right w:val="none" w:sz="0" w:space="0" w:color="auto"/>
          </w:divBdr>
        </w:div>
      </w:divsChild>
    </w:div>
    <w:div w:id="754909399">
      <w:bodyDiv w:val="1"/>
      <w:marLeft w:val="0"/>
      <w:marRight w:val="0"/>
      <w:marTop w:val="0"/>
      <w:marBottom w:val="0"/>
      <w:divBdr>
        <w:top w:val="none" w:sz="0" w:space="0" w:color="auto"/>
        <w:left w:val="none" w:sz="0" w:space="0" w:color="auto"/>
        <w:bottom w:val="none" w:sz="0" w:space="0" w:color="auto"/>
        <w:right w:val="none" w:sz="0" w:space="0" w:color="auto"/>
      </w:divBdr>
    </w:div>
    <w:div w:id="773525121">
      <w:bodyDiv w:val="1"/>
      <w:marLeft w:val="0"/>
      <w:marRight w:val="0"/>
      <w:marTop w:val="0"/>
      <w:marBottom w:val="0"/>
      <w:divBdr>
        <w:top w:val="none" w:sz="0" w:space="0" w:color="auto"/>
        <w:left w:val="none" w:sz="0" w:space="0" w:color="auto"/>
        <w:bottom w:val="none" w:sz="0" w:space="0" w:color="auto"/>
        <w:right w:val="none" w:sz="0" w:space="0" w:color="auto"/>
      </w:divBdr>
    </w:div>
    <w:div w:id="918056348">
      <w:bodyDiv w:val="1"/>
      <w:marLeft w:val="0"/>
      <w:marRight w:val="0"/>
      <w:marTop w:val="0"/>
      <w:marBottom w:val="0"/>
      <w:divBdr>
        <w:top w:val="none" w:sz="0" w:space="0" w:color="auto"/>
        <w:left w:val="none" w:sz="0" w:space="0" w:color="auto"/>
        <w:bottom w:val="none" w:sz="0" w:space="0" w:color="auto"/>
        <w:right w:val="none" w:sz="0" w:space="0" w:color="auto"/>
      </w:divBdr>
      <w:divsChild>
        <w:div w:id="1804927870">
          <w:marLeft w:val="446"/>
          <w:marRight w:val="0"/>
          <w:marTop w:val="0"/>
          <w:marBottom w:val="120"/>
          <w:divBdr>
            <w:top w:val="none" w:sz="0" w:space="0" w:color="auto"/>
            <w:left w:val="none" w:sz="0" w:space="0" w:color="auto"/>
            <w:bottom w:val="none" w:sz="0" w:space="0" w:color="auto"/>
            <w:right w:val="none" w:sz="0" w:space="0" w:color="auto"/>
          </w:divBdr>
        </w:div>
        <w:div w:id="1337461438">
          <w:marLeft w:val="446"/>
          <w:marRight w:val="0"/>
          <w:marTop w:val="0"/>
          <w:marBottom w:val="120"/>
          <w:divBdr>
            <w:top w:val="none" w:sz="0" w:space="0" w:color="auto"/>
            <w:left w:val="none" w:sz="0" w:space="0" w:color="auto"/>
            <w:bottom w:val="none" w:sz="0" w:space="0" w:color="auto"/>
            <w:right w:val="none" w:sz="0" w:space="0" w:color="auto"/>
          </w:divBdr>
        </w:div>
        <w:div w:id="1171413418">
          <w:marLeft w:val="446"/>
          <w:marRight w:val="0"/>
          <w:marTop w:val="0"/>
          <w:marBottom w:val="120"/>
          <w:divBdr>
            <w:top w:val="none" w:sz="0" w:space="0" w:color="auto"/>
            <w:left w:val="none" w:sz="0" w:space="0" w:color="auto"/>
            <w:bottom w:val="none" w:sz="0" w:space="0" w:color="auto"/>
            <w:right w:val="none" w:sz="0" w:space="0" w:color="auto"/>
          </w:divBdr>
        </w:div>
        <w:div w:id="300505566">
          <w:marLeft w:val="446"/>
          <w:marRight w:val="0"/>
          <w:marTop w:val="0"/>
          <w:marBottom w:val="120"/>
          <w:divBdr>
            <w:top w:val="none" w:sz="0" w:space="0" w:color="auto"/>
            <w:left w:val="none" w:sz="0" w:space="0" w:color="auto"/>
            <w:bottom w:val="none" w:sz="0" w:space="0" w:color="auto"/>
            <w:right w:val="none" w:sz="0" w:space="0" w:color="auto"/>
          </w:divBdr>
        </w:div>
        <w:div w:id="216745807">
          <w:marLeft w:val="446"/>
          <w:marRight w:val="0"/>
          <w:marTop w:val="0"/>
          <w:marBottom w:val="120"/>
          <w:divBdr>
            <w:top w:val="none" w:sz="0" w:space="0" w:color="auto"/>
            <w:left w:val="none" w:sz="0" w:space="0" w:color="auto"/>
            <w:bottom w:val="none" w:sz="0" w:space="0" w:color="auto"/>
            <w:right w:val="none" w:sz="0" w:space="0" w:color="auto"/>
          </w:divBdr>
        </w:div>
        <w:div w:id="742217334">
          <w:marLeft w:val="446"/>
          <w:marRight w:val="0"/>
          <w:marTop w:val="0"/>
          <w:marBottom w:val="120"/>
          <w:divBdr>
            <w:top w:val="none" w:sz="0" w:space="0" w:color="auto"/>
            <w:left w:val="none" w:sz="0" w:space="0" w:color="auto"/>
            <w:bottom w:val="none" w:sz="0" w:space="0" w:color="auto"/>
            <w:right w:val="none" w:sz="0" w:space="0" w:color="auto"/>
          </w:divBdr>
        </w:div>
        <w:div w:id="1358579459">
          <w:marLeft w:val="446"/>
          <w:marRight w:val="0"/>
          <w:marTop w:val="0"/>
          <w:marBottom w:val="120"/>
          <w:divBdr>
            <w:top w:val="none" w:sz="0" w:space="0" w:color="auto"/>
            <w:left w:val="none" w:sz="0" w:space="0" w:color="auto"/>
            <w:bottom w:val="none" w:sz="0" w:space="0" w:color="auto"/>
            <w:right w:val="none" w:sz="0" w:space="0" w:color="auto"/>
          </w:divBdr>
        </w:div>
        <w:div w:id="1573347343">
          <w:marLeft w:val="446"/>
          <w:marRight w:val="0"/>
          <w:marTop w:val="0"/>
          <w:marBottom w:val="120"/>
          <w:divBdr>
            <w:top w:val="none" w:sz="0" w:space="0" w:color="auto"/>
            <w:left w:val="none" w:sz="0" w:space="0" w:color="auto"/>
            <w:bottom w:val="none" w:sz="0" w:space="0" w:color="auto"/>
            <w:right w:val="none" w:sz="0" w:space="0" w:color="auto"/>
          </w:divBdr>
        </w:div>
      </w:divsChild>
    </w:div>
    <w:div w:id="1025324390">
      <w:bodyDiv w:val="1"/>
      <w:marLeft w:val="0"/>
      <w:marRight w:val="0"/>
      <w:marTop w:val="0"/>
      <w:marBottom w:val="0"/>
      <w:divBdr>
        <w:top w:val="none" w:sz="0" w:space="0" w:color="auto"/>
        <w:left w:val="none" w:sz="0" w:space="0" w:color="auto"/>
        <w:bottom w:val="none" w:sz="0" w:space="0" w:color="auto"/>
        <w:right w:val="none" w:sz="0" w:space="0" w:color="auto"/>
      </w:divBdr>
      <w:divsChild>
        <w:div w:id="1827552028">
          <w:marLeft w:val="446"/>
          <w:marRight w:val="0"/>
          <w:marTop w:val="0"/>
          <w:marBottom w:val="120"/>
          <w:divBdr>
            <w:top w:val="none" w:sz="0" w:space="0" w:color="auto"/>
            <w:left w:val="none" w:sz="0" w:space="0" w:color="auto"/>
            <w:bottom w:val="none" w:sz="0" w:space="0" w:color="auto"/>
            <w:right w:val="none" w:sz="0" w:space="0" w:color="auto"/>
          </w:divBdr>
        </w:div>
      </w:divsChild>
    </w:div>
    <w:div w:id="1054157071">
      <w:bodyDiv w:val="1"/>
      <w:marLeft w:val="0"/>
      <w:marRight w:val="0"/>
      <w:marTop w:val="0"/>
      <w:marBottom w:val="0"/>
      <w:divBdr>
        <w:top w:val="none" w:sz="0" w:space="0" w:color="auto"/>
        <w:left w:val="none" w:sz="0" w:space="0" w:color="auto"/>
        <w:bottom w:val="none" w:sz="0" w:space="0" w:color="auto"/>
        <w:right w:val="none" w:sz="0" w:space="0" w:color="auto"/>
      </w:divBdr>
      <w:divsChild>
        <w:div w:id="617222229">
          <w:marLeft w:val="446"/>
          <w:marRight w:val="0"/>
          <w:marTop w:val="0"/>
          <w:marBottom w:val="120"/>
          <w:divBdr>
            <w:top w:val="none" w:sz="0" w:space="0" w:color="auto"/>
            <w:left w:val="none" w:sz="0" w:space="0" w:color="auto"/>
            <w:bottom w:val="none" w:sz="0" w:space="0" w:color="auto"/>
            <w:right w:val="none" w:sz="0" w:space="0" w:color="auto"/>
          </w:divBdr>
        </w:div>
        <w:div w:id="482238232">
          <w:marLeft w:val="446"/>
          <w:marRight w:val="0"/>
          <w:marTop w:val="0"/>
          <w:marBottom w:val="120"/>
          <w:divBdr>
            <w:top w:val="none" w:sz="0" w:space="0" w:color="auto"/>
            <w:left w:val="none" w:sz="0" w:space="0" w:color="auto"/>
            <w:bottom w:val="none" w:sz="0" w:space="0" w:color="auto"/>
            <w:right w:val="none" w:sz="0" w:space="0" w:color="auto"/>
          </w:divBdr>
        </w:div>
      </w:divsChild>
    </w:div>
    <w:div w:id="1459253269">
      <w:bodyDiv w:val="1"/>
      <w:marLeft w:val="0"/>
      <w:marRight w:val="0"/>
      <w:marTop w:val="0"/>
      <w:marBottom w:val="0"/>
      <w:divBdr>
        <w:top w:val="none" w:sz="0" w:space="0" w:color="auto"/>
        <w:left w:val="none" w:sz="0" w:space="0" w:color="auto"/>
        <w:bottom w:val="none" w:sz="0" w:space="0" w:color="auto"/>
        <w:right w:val="none" w:sz="0" w:space="0" w:color="auto"/>
      </w:divBdr>
      <w:divsChild>
        <w:div w:id="1877111472">
          <w:marLeft w:val="446"/>
          <w:marRight w:val="0"/>
          <w:marTop w:val="0"/>
          <w:marBottom w:val="120"/>
          <w:divBdr>
            <w:top w:val="none" w:sz="0" w:space="0" w:color="auto"/>
            <w:left w:val="none" w:sz="0" w:space="0" w:color="auto"/>
            <w:bottom w:val="none" w:sz="0" w:space="0" w:color="auto"/>
            <w:right w:val="none" w:sz="0" w:space="0" w:color="auto"/>
          </w:divBdr>
        </w:div>
        <w:div w:id="472480480">
          <w:marLeft w:val="1627"/>
          <w:marRight w:val="0"/>
          <w:marTop w:val="0"/>
          <w:marBottom w:val="120"/>
          <w:divBdr>
            <w:top w:val="none" w:sz="0" w:space="0" w:color="auto"/>
            <w:left w:val="none" w:sz="0" w:space="0" w:color="auto"/>
            <w:bottom w:val="none" w:sz="0" w:space="0" w:color="auto"/>
            <w:right w:val="none" w:sz="0" w:space="0" w:color="auto"/>
          </w:divBdr>
        </w:div>
        <w:div w:id="586426489">
          <w:marLeft w:val="1627"/>
          <w:marRight w:val="0"/>
          <w:marTop w:val="0"/>
          <w:marBottom w:val="120"/>
          <w:divBdr>
            <w:top w:val="none" w:sz="0" w:space="0" w:color="auto"/>
            <w:left w:val="none" w:sz="0" w:space="0" w:color="auto"/>
            <w:bottom w:val="none" w:sz="0" w:space="0" w:color="auto"/>
            <w:right w:val="none" w:sz="0" w:space="0" w:color="auto"/>
          </w:divBdr>
        </w:div>
        <w:div w:id="410007109">
          <w:marLeft w:val="446"/>
          <w:marRight w:val="0"/>
          <w:marTop w:val="0"/>
          <w:marBottom w:val="120"/>
          <w:divBdr>
            <w:top w:val="none" w:sz="0" w:space="0" w:color="auto"/>
            <w:left w:val="none" w:sz="0" w:space="0" w:color="auto"/>
            <w:bottom w:val="none" w:sz="0" w:space="0" w:color="auto"/>
            <w:right w:val="none" w:sz="0" w:space="0" w:color="auto"/>
          </w:divBdr>
        </w:div>
        <w:div w:id="1320305091">
          <w:marLeft w:val="446"/>
          <w:marRight w:val="0"/>
          <w:marTop w:val="0"/>
          <w:marBottom w:val="120"/>
          <w:divBdr>
            <w:top w:val="none" w:sz="0" w:space="0" w:color="auto"/>
            <w:left w:val="none" w:sz="0" w:space="0" w:color="auto"/>
            <w:bottom w:val="none" w:sz="0" w:space="0" w:color="auto"/>
            <w:right w:val="none" w:sz="0" w:space="0" w:color="auto"/>
          </w:divBdr>
        </w:div>
        <w:div w:id="1444416660">
          <w:marLeft w:val="446"/>
          <w:marRight w:val="0"/>
          <w:marTop w:val="0"/>
          <w:marBottom w:val="120"/>
          <w:divBdr>
            <w:top w:val="none" w:sz="0" w:space="0" w:color="auto"/>
            <w:left w:val="none" w:sz="0" w:space="0" w:color="auto"/>
            <w:bottom w:val="none" w:sz="0" w:space="0" w:color="auto"/>
            <w:right w:val="none" w:sz="0" w:space="0" w:color="auto"/>
          </w:divBdr>
        </w:div>
        <w:div w:id="48772646">
          <w:marLeft w:val="446"/>
          <w:marRight w:val="0"/>
          <w:marTop w:val="0"/>
          <w:marBottom w:val="120"/>
          <w:divBdr>
            <w:top w:val="none" w:sz="0" w:space="0" w:color="auto"/>
            <w:left w:val="none" w:sz="0" w:space="0" w:color="auto"/>
            <w:bottom w:val="none" w:sz="0" w:space="0" w:color="auto"/>
            <w:right w:val="none" w:sz="0" w:space="0" w:color="auto"/>
          </w:divBdr>
        </w:div>
      </w:divsChild>
    </w:div>
    <w:div w:id="1514299078">
      <w:bodyDiv w:val="1"/>
      <w:marLeft w:val="0"/>
      <w:marRight w:val="0"/>
      <w:marTop w:val="0"/>
      <w:marBottom w:val="0"/>
      <w:divBdr>
        <w:top w:val="none" w:sz="0" w:space="0" w:color="auto"/>
        <w:left w:val="none" w:sz="0" w:space="0" w:color="auto"/>
        <w:bottom w:val="none" w:sz="0" w:space="0" w:color="auto"/>
        <w:right w:val="none" w:sz="0" w:space="0" w:color="auto"/>
      </w:divBdr>
      <w:divsChild>
        <w:div w:id="405419337">
          <w:marLeft w:val="446"/>
          <w:marRight w:val="0"/>
          <w:marTop w:val="0"/>
          <w:marBottom w:val="120"/>
          <w:divBdr>
            <w:top w:val="none" w:sz="0" w:space="0" w:color="auto"/>
            <w:left w:val="none" w:sz="0" w:space="0" w:color="auto"/>
            <w:bottom w:val="none" w:sz="0" w:space="0" w:color="auto"/>
            <w:right w:val="none" w:sz="0" w:space="0" w:color="auto"/>
          </w:divBdr>
        </w:div>
      </w:divsChild>
    </w:div>
    <w:div w:id="1751075714">
      <w:bodyDiv w:val="1"/>
      <w:marLeft w:val="0"/>
      <w:marRight w:val="0"/>
      <w:marTop w:val="0"/>
      <w:marBottom w:val="0"/>
      <w:divBdr>
        <w:top w:val="none" w:sz="0" w:space="0" w:color="auto"/>
        <w:left w:val="none" w:sz="0" w:space="0" w:color="auto"/>
        <w:bottom w:val="none" w:sz="0" w:space="0" w:color="auto"/>
        <w:right w:val="none" w:sz="0" w:space="0" w:color="auto"/>
      </w:divBdr>
    </w:div>
    <w:div w:id="1763408834">
      <w:bodyDiv w:val="1"/>
      <w:marLeft w:val="0"/>
      <w:marRight w:val="0"/>
      <w:marTop w:val="0"/>
      <w:marBottom w:val="0"/>
      <w:divBdr>
        <w:top w:val="none" w:sz="0" w:space="0" w:color="auto"/>
        <w:left w:val="none" w:sz="0" w:space="0" w:color="auto"/>
        <w:bottom w:val="none" w:sz="0" w:space="0" w:color="auto"/>
        <w:right w:val="none" w:sz="0" w:space="0" w:color="auto"/>
      </w:divBdr>
      <w:divsChild>
        <w:div w:id="670333144">
          <w:marLeft w:val="0"/>
          <w:marRight w:val="0"/>
          <w:marTop w:val="0"/>
          <w:marBottom w:val="40"/>
          <w:divBdr>
            <w:top w:val="none" w:sz="0" w:space="0" w:color="auto"/>
            <w:left w:val="none" w:sz="0" w:space="0" w:color="auto"/>
            <w:bottom w:val="none" w:sz="0" w:space="0" w:color="auto"/>
            <w:right w:val="none" w:sz="0" w:space="0" w:color="auto"/>
          </w:divBdr>
        </w:div>
        <w:div w:id="1703090098">
          <w:marLeft w:val="0"/>
          <w:marRight w:val="0"/>
          <w:marTop w:val="0"/>
          <w:marBottom w:val="40"/>
          <w:divBdr>
            <w:top w:val="none" w:sz="0" w:space="0" w:color="auto"/>
            <w:left w:val="none" w:sz="0" w:space="0" w:color="auto"/>
            <w:bottom w:val="none" w:sz="0" w:space="0" w:color="auto"/>
            <w:right w:val="none" w:sz="0" w:space="0" w:color="auto"/>
          </w:divBdr>
        </w:div>
        <w:div w:id="1782872696">
          <w:marLeft w:val="0"/>
          <w:marRight w:val="0"/>
          <w:marTop w:val="0"/>
          <w:marBottom w:val="40"/>
          <w:divBdr>
            <w:top w:val="none" w:sz="0" w:space="0" w:color="auto"/>
            <w:left w:val="none" w:sz="0" w:space="0" w:color="auto"/>
            <w:bottom w:val="none" w:sz="0" w:space="0" w:color="auto"/>
            <w:right w:val="none" w:sz="0" w:space="0" w:color="auto"/>
          </w:divBdr>
        </w:div>
      </w:divsChild>
    </w:div>
    <w:div w:id="2075198880">
      <w:bodyDiv w:val="1"/>
      <w:marLeft w:val="0"/>
      <w:marRight w:val="0"/>
      <w:marTop w:val="0"/>
      <w:marBottom w:val="0"/>
      <w:divBdr>
        <w:top w:val="none" w:sz="0" w:space="0" w:color="auto"/>
        <w:left w:val="none" w:sz="0" w:space="0" w:color="auto"/>
        <w:bottom w:val="none" w:sz="0" w:space="0" w:color="auto"/>
        <w:right w:val="none" w:sz="0" w:space="0" w:color="auto"/>
      </w:divBdr>
      <w:divsChild>
        <w:div w:id="487211549">
          <w:marLeft w:val="446"/>
          <w:marRight w:val="0"/>
          <w:marTop w:val="0"/>
          <w:marBottom w:val="120"/>
          <w:divBdr>
            <w:top w:val="none" w:sz="0" w:space="0" w:color="auto"/>
            <w:left w:val="none" w:sz="0" w:space="0" w:color="auto"/>
            <w:bottom w:val="none" w:sz="0" w:space="0" w:color="auto"/>
            <w:right w:val="none" w:sz="0" w:space="0" w:color="auto"/>
          </w:divBdr>
        </w:div>
        <w:div w:id="626425006">
          <w:marLeft w:val="446"/>
          <w:marRight w:val="0"/>
          <w:marTop w:val="0"/>
          <w:marBottom w:val="120"/>
          <w:divBdr>
            <w:top w:val="none" w:sz="0" w:space="0" w:color="auto"/>
            <w:left w:val="none" w:sz="0" w:space="0" w:color="auto"/>
            <w:bottom w:val="none" w:sz="0" w:space="0" w:color="auto"/>
            <w:right w:val="none" w:sz="0" w:space="0" w:color="auto"/>
          </w:divBdr>
        </w:div>
        <w:div w:id="799765847">
          <w:marLeft w:val="446"/>
          <w:marRight w:val="0"/>
          <w:marTop w:val="0"/>
          <w:marBottom w:val="120"/>
          <w:divBdr>
            <w:top w:val="none" w:sz="0" w:space="0" w:color="auto"/>
            <w:left w:val="none" w:sz="0" w:space="0" w:color="auto"/>
            <w:bottom w:val="none" w:sz="0" w:space="0" w:color="auto"/>
            <w:right w:val="none" w:sz="0" w:space="0" w:color="auto"/>
          </w:divBdr>
        </w:div>
        <w:div w:id="866648204">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Informationsmaterial\Rapport.dotx" TargetMode="External"/></Relationships>
</file>

<file path=word/theme/theme1.xml><?xml version="1.0" encoding="utf-8"?>
<a:theme xmlns:a="http://schemas.openxmlformats.org/drawingml/2006/main" name="Office-tema">
  <a:themeElements>
    <a:clrScheme name="Skelleftea_kommun">
      <a:dk1>
        <a:srgbClr val="000000"/>
      </a:dk1>
      <a:lt1>
        <a:srgbClr val="FEFFFF"/>
      </a:lt1>
      <a:dk2>
        <a:srgbClr val="4B4B4A"/>
      </a:dk2>
      <a:lt2>
        <a:srgbClr val="EFEFEF"/>
      </a:lt2>
      <a:accent1>
        <a:srgbClr val="0082C3"/>
      </a:accent1>
      <a:accent2>
        <a:srgbClr val="EFC924"/>
      </a:accent2>
      <a:accent3>
        <a:srgbClr val="13567D"/>
      </a:accent3>
      <a:accent4>
        <a:srgbClr val="623D5A"/>
      </a:accent4>
      <a:accent5>
        <a:srgbClr val="8F2970"/>
      </a:accent5>
      <a:accent6>
        <a:srgbClr val="4D7579"/>
      </a:accent6>
      <a:hlink>
        <a:srgbClr val="000000"/>
      </a:hlink>
      <a:folHlink>
        <a:srgbClr val="4B4B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DA98F7562BD84BAE4D4BADD3E79C49" ma:contentTypeVersion="9" ma:contentTypeDescription="Skapa ett nytt dokument." ma:contentTypeScope="" ma:versionID="3110e50679751c172c464546605c9ec8">
  <xsd:schema xmlns:xsd="http://www.w3.org/2001/XMLSchema" xmlns:xs="http://www.w3.org/2001/XMLSchema" xmlns:p="http://schemas.microsoft.com/office/2006/metadata/properties" xmlns:ns3="626936a0-d37d-4d1e-ac8c-0283c59e915d" xmlns:ns4="10d0099d-9982-4ec7-88c1-5f8126d9538f" targetNamespace="http://schemas.microsoft.com/office/2006/metadata/properties" ma:root="true" ma:fieldsID="6e8f7e0f743d4a6eb16fc724e533156d" ns3:_="" ns4:_="">
    <xsd:import namespace="626936a0-d37d-4d1e-ac8c-0283c59e915d"/>
    <xsd:import namespace="10d0099d-9982-4ec7-88c1-5f8126d953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936a0-d37d-4d1e-ac8c-0283c59e9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0099d-9982-4ec7-88c1-5f8126d9538f"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element name="SharingHintHash" ma:index="12"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FED58-21EB-4AD8-80FA-4F265D9F7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936a0-d37d-4d1e-ac8c-0283c59e915d"/>
    <ds:schemaRef ds:uri="10d0099d-9982-4ec7-88c1-5f8126d95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DF7BD-63B1-4C7D-9849-0B5C68759F9D}">
  <ds:schemaRefs>
    <ds:schemaRef ds:uri="http://schemas.openxmlformats.org/officeDocument/2006/bibliography"/>
  </ds:schemaRefs>
</ds:datastoreItem>
</file>

<file path=customXml/itemProps3.xml><?xml version="1.0" encoding="utf-8"?>
<ds:datastoreItem xmlns:ds="http://schemas.openxmlformats.org/officeDocument/2006/customXml" ds:itemID="{5F4C46BC-37E8-4999-893B-B492E89F4723}">
  <ds:schemaRefs>
    <ds:schemaRef ds:uri="http://schemas.microsoft.com/sharepoint/v3/contenttype/forms"/>
  </ds:schemaRefs>
</ds:datastoreItem>
</file>

<file path=customXml/itemProps4.xml><?xml version="1.0" encoding="utf-8"?>
<ds:datastoreItem xmlns:ds="http://schemas.openxmlformats.org/officeDocument/2006/customXml" ds:itemID="{4496E3C5-D0FC-4D65-A368-F0569B5EA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Rapport</Template>
  <TotalTime>17</TotalTime>
  <Pages>18</Pages>
  <Words>4027</Words>
  <Characters>21345</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25322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plan mot diskrimingering och kränkande behandling</dc:title>
  <dc:creator>Malin Gustafsson /GYK</dc:creator>
  <cp:lastModifiedBy>Åsa Samuelsson</cp:lastModifiedBy>
  <cp:revision>2</cp:revision>
  <cp:lastPrinted>2016-03-16T13:16:00Z</cp:lastPrinted>
  <dcterms:created xsi:type="dcterms:W3CDTF">2022-11-22T15:03:00Z</dcterms:created>
  <dcterms:modified xsi:type="dcterms:W3CDTF">2022-11-22T15:03:00Z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0x010100DDDA98F7562BD84BAE4D4BADD3E79C49</vt:lpwstr>
  </property>
  <property fmtid="{D5CDD505-2E9C-101B-9397-08002B2CF9AE}" pid="3" name="CSKeyword">
    <vt:lpwstr>1254;#mallprojekt|65d75cc2-3ac6-4b3f-9025-05b51f2c91dd;#1255;#mallprojektet|5fc45aa5-4a77-495e-8ac1-ebafe671da0d;#187;#rapport|1435863f-c942-4e05-a944-a6607640bb67;#1256;#mallar|582cb2ec-32bb-4560-9377-8808400074a3</vt:lpwstr>
  </property>
  <property fmtid="{D5CDD505-2E9C-101B-9397-08002B2CF9AE}" pid="4" name="_dlc_DocIdItemGuid">
    <vt:lpwstr>85df9a55-77cb-46df-a644-18bc0e714f32</vt:lpwstr>
  </property>
</Properties>
</file>